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4DE0" w14:textId="77777777" w:rsidR="00DB0781" w:rsidRDefault="00DB0781" w:rsidP="00A85FDA">
      <w:pPr>
        <w:spacing w:line="240" w:lineRule="auto"/>
        <w:rPr>
          <w:rFonts w:cs="Calibri"/>
          <w:b/>
          <w:bCs/>
          <w:sz w:val="32"/>
          <w:szCs w:val="32"/>
        </w:rPr>
      </w:pPr>
      <w:r>
        <w:rPr>
          <w:noProof/>
        </w:rPr>
        <w:drawing>
          <wp:inline distT="0" distB="0" distL="0" distR="0" wp14:anchorId="239F4F32" wp14:editId="239F4F33">
            <wp:extent cx="2057400" cy="563880"/>
            <wp:effectExtent l="0" t="0" r="0" b="7620"/>
            <wp:docPr id="2" name="Picture 2" title="PG&am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563880"/>
                    </a:xfrm>
                    <a:prstGeom prst="rect">
                      <a:avLst/>
                    </a:prstGeom>
                    <a:noFill/>
                    <a:ln>
                      <a:noFill/>
                    </a:ln>
                  </pic:spPr>
                </pic:pic>
              </a:graphicData>
            </a:graphic>
          </wp:inline>
        </w:drawing>
      </w:r>
    </w:p>
    <w:p w14:paraId="239F4DE1" w14:textId="77777777" w:rsidR="00DB0781" w:rsidRDefault="00DB0781" w:rsidP="00A85FDA">
      <w:pPr>
        <w:spacing w:line="240" w:lineRule="auto"/>
        <w:rPr>
          <w:rFonts w:cs="Calibri"/>
          <w:b/>
          <w:bCs/>
          <w:sz w:val="32"/>
          <w:szCs w:val="32"/>
        </w:rPr>
      </w:pPr>
    </w:p>
    <w:p w14:paraId="239F4DE2" w14:textId="77777777" w:rsidR="00E52437" w:rsidRDefault="00E52437" w:rsidP="00A85FDA">
      <w:pPr>
        <w:spacing w:line="240" w:lineRule="auto"/>
        <w:rPr>
          <w:rFonts w:cs="Calibri"/>
          <w:b/>
          <w:bCs/>
          <w:sz w:val="32"/>
          <w:szCs w:val="32"/>
        </w:rPr>
      </w:pPr>
    </w:p>
    <w:p w14:paraId="239F4DE3" w14:textId="77777777" w:rsidR="00E52437" w:rsidRDefault="00E52437" w:rsidP="00A85FDA">
      <w:pPr>
        <w:spacing w:line="240" w:lineRule="auto"/>
        <w:rPr>
          <w:rFonts w:cs="Calibri"/>
          <w:b/>
          <w:bCs/>
          <w:sz w:val="32"/>
          <w:szCs w:val="32"/>
        </w:rPr>
      </w:pPr>
    </w:p>
    <w:p w14:paraId="274E9B1B" w14:textId="0C89EBF0" w:rsidR="005452EA" w:rsidRDefault="00A82882" w:rsidP="00E52437">
      <w:pPr>
        <w:spacing w:line="240" w:lineRule="auto"/>
        <w:jc w:val="center"/>
        <w:rPr>
          <w:rFonts w:cs="Calibri"/>
          <w:b/>
          <w:bCs/>
          <w:sz w:val="48"/>
          <w:szCs w:val="48"/>
        </w:rPr>
      </w:pPr>
      <w:bookmarkStart w:id="0" w:name="_Hlk44575718"/>
      <w:bookmarkStart w:id="1" w:name="_Hlk44574885"/>
      <w:r>
        <w:rPr>
          <w:rFonts w:cs="Calibri"/>
          <w:b/>
          <w:bCs/>
          <w:sz w:val="48"/>
          <w:szCs w:val="48"/>
        </w:rPr>
        <w:t>Spring</w:t>
      </w:r>
      <w:r w:rsidR="00901DBE">
        <w:rPr>
          <w:rFonts w:cs="Calibri"/>
          <w:b/>
          <w:bCs/>
          <w:sz w:val="48"/>
          <w:szCs w:val="48"/>
        </w:rPr>
        <w:t xml:space="preserve"> 202</w:t>
      </w:r>
      <w:r>
        <w:rPr>
          <w:rFonts w:cs="Calibri"/>
          <w:b/>
          <w:bCs/>
          <w:sz w:val="48"/>
          <w:szCs w:val="48"/>
        </w:rPr>
        <w:t>3</w:t>
      </w:r>
      <w:r w:rsidR="00901DBE">
        <w:rPr>
          <w:rFonts w:cs="Calibri"/>
          <w:b/>
          <w:bCs/>
          <w:sz w:val="48"/>
          <w:szCs w:val="48"/>
        </w:rPr>
        <w:t xml:space="preserve"> PG&amp;E Solar Choice</w:t>
      </w:r>
    </w:p>
    <w:p w14:paraId="239F4DE4" w14:textId="06560FC3" w:rsidR="00B0484E" w:rsidRDefault="005452EA" w:rsidP="004D0E2C">
      <w:pPr>
        <w:spacing w:line="240" w:lineRule="auto"/>
        <w:jc w:val="center"/>
        <w:rPr>
          <w:rFonts w:cs="Calibri"/>
          <w:b/>
          <w:bCs/>
          <w:sz w:val="48"/>
          <w:szCs w:val="48"/>
        </w:rPr>
      </w:pPr>
      <w:r>
        <w:rPr>
          <w:rFonts w:cs="Calibri"/>
          <w:b/>
          <w:bCs/>
          <w:sz w:val="48"/>
          <w:szCs w:val="48"/>
        </w:rPr>
        <w:t>Request for Offers</w:t>
      </w:r>
      <w:r w:rsidR="0013615D">
        <w:rPr>
          <w:rFonts w:cs="Calibri"/>
          <w:b/>
          <w:bCs/>
          <w:sz w:val="48"/>
          <w:szCs w:val="48"/>
        </w:rPr>
        <w:t xml:space="preserve"> (“</w:t>
      </w:r>
      <w:r w:rsidR="00111553">
        <w:rPr>
          <w:rFonts w:cs="Calibri"/>
          <w:b/>
          <w:bCs/>
          <w:sz w:val="48"/>
          <w:szCs w:val="48"/>
        </w:rPr>
        <w:t>Solar Choice</w:t>
      </w:r>
      <w:r w:rsidR="0013615D">
        <w:rPr>
          <w:rFonts w:cs="Calibri"/>
          <w:b/>
          <w:bCs/>
          <w:sz w:val="48"/>
          <w:szCs w:val="48"/>
        </w:rPr>
        <w:t xml:space="preserve"> RFO”)</w:t>
      </w:r>
    </w:p>
    <w:p w14:paraId="239F4DE5" w14:textId="53B2BEED" w:rsidR="00FE2E75" w:rsidRDefault="004C3F53" w:rsidP="009A3C23">
      <w:pPr>
        <w:spacing w:line="240" w:lineRule="auto"/>
        <w:jc w:val="center"/>
        <w:rPr>
          <w:rFonts w:cs="Calibri"/>
          <w:b/>
          <w:bCs/>
          <w:sz w:val="48"/>
          <w:szCs w:val="48"/>
        </w:rPr>
      </w:pPr>
      <w:r>
        <w:rPr>
          <w:rFonts w:cs="Calibri"/>
          <w:b/>
          <w:bCs/>
          <w:sz w:val="48"/>
          <w:szCs w:val="48"/>
        </w:rPr>
        <w:t xml:space="preserve">Supplemental </w:t>
      </w:r>
      <w:r w:rsidR="009A3C23">
        <w:rPr>
          <w:rFonts w:cs="Calibri"/>
          <w:b/>
          <w:bCs/>
          <w:sz w:val="48"/>
          <w:szCs w:val="48"/>
        </w:rPr>
        <w:t>Project Information</w:t>
      </w:r>
      <w:bookmarkEnd w:id="0"/>
    </w:p>
    <w:p w14:paraId="68E16FBB" w14:textId="0616CCB7" w:rsidR="00930DE8" w:rsidRDefault="00930DE8" w:rsidP="00E52437">
      <w:pPr>
        <w:spacing w:line="240" w:lineRule="auto"/>
        <w:jc w:val="center"/>
        <w:rPr>
          <w:rFonts w:cs="Calibri"/>
          <w:b/>
          <w:bCs/>
          <w:sz w:val="48"/>
          <w:szCs w:val="48"/>
        </w:rPr>
      </w:pPr>
      <w:r>
        <w:rPr>
          <w:rFonts w:cs="Calibri"/>
          <w:b/>
          <w:bCs/>
          <w:sz w:val="48"/>
          <w:szCs w:val="48"/>
        </w:rPr>
        <w:t>Appendix B</w:t>
      </w:r>
    </w:p>
    <w:bookmarkEnd w:id="1"/>
    <w:p w14:paraId="239F4DE7" w14:textId="77777777" w:rsidR="00A832B1" w:rsidRDefault="00A832B1">
      <w:pPr>
        <w:rPr>
          <w:rFonts w:cs="Calibri"/>
          <w:b/>
          <w:bCs/>
          <w:sz w:val="48"/>
          <w:szCs w:val="48"/>
        </w:rPr>
      </w:pPr>
      <w:r>
        <w:rPr>
          <w:rFonts w:cs="Calibri"/>
          <w:b/>
          <w:bCs/>
          <w:sz w:val="48"/>
          <w:szCs w:val="48"/>
        </w:rPr>
        <w:br w:type="page"/>
      </w:r>
    </w:p>
    <w:sdt>
      <w:sdtPr>
        <w:rPr>
          <w:rFonts w:ascii="Calibri" w:eastAsia="Calibri" w:hAnsi="Calibri" w:cs="Times New Roman"/>
          <w:b w:val="0"/>
          <w:bCs w:val="0"/>
          <w:color w:val="auto"/>
          <w:sz w:val="22"/>
          <w:szCs w:val="22"/>
          <w:lang w:eastAsia="en-US"/>
        </w:rPr>
        <w:id w:val="-1054695907"/>
        <w:docPartObj>
          <w:docPartGallery w:val="Table of Contents"/>
          <w:docPartUnique/>
        </w:docPartObj>
      </w:sdtPr>
      <w:sdtEndPr>
        <w:rPr>
          <w:noProof/>
        </w:rPr>
      </w:sdtEndPr>
      <w:sdtContent>
        <w:p w14:paraId="239F4DE8" w14:textId="77777777" w:rsidR="00325112" w:rsidRDefault="00325112">
          <w:pPr>
            <w:pStyle w:val="TOCHeading"/>
          </w:pPr>
          <w:r>
            <w:t>Contents</w:t>
          </w:r>
        </w:p>
        <w:p w14:paraId="10114578" w14:textId="753802E6" w:rsidR="00645C8E" w:rsidRDefault="00325112">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3408871" w:history="1">
            <w:r w:rsidR="00645C8E" w:rsidRPr="00E4673F">
              <w:rPr>
                <w:rStyle w:val="Hyperlink"/>
                <w:noProof/>
              </w:rPr>
              <w:t>Eligibility Requirements</w:t>
            </w:r>
            <w:r w:rsidR="00645C8E">
              <w:rPr>
                <w:noProof/>
                <w:webHidden/>
              </w:rPr>
              <w:tab/>
            </w:r>
            <w:r w:rsidR="00645C8E">
              <w:rPr>
                <w:noProof/>
                <w:webHidden/>
              </w:rPr>
              <w:fldChar w:fldCharType="begin"/>
            </w:r>
            <w:r w:rsidR="00645C8E">
              <w:rPr>
                <w:noProof/>
                <w:webHidden/>
              </w:rPr>
              <w:instrText xml:space="preserve"> PAGEREF _Toc53408871 \h </w:instrText>
            </w:r>
            <w:r w:rsidR="00645C8E">
              <w:rPr>
                <w:noProof/>
                <w:webHidden/>
              </w:rPr>
            </w:r>
            <w:r w:rsidR="00645C8E">
              <w:rPr>
                <w:noProof/>
                <w:webHidden/>
              </w:rPr>
              <w:fldChar w:fldCharType="separate"/>
            </w:r>
            <w:r w:rsidR="00645C8E">
              <w:rPr>
                <w:noProof/>
                <w:webHidden/>
              </w:rPr>
              <w:t>3</w:t>
            </w:r>
            <w:r w:rsidR="00645C8E">
              <w:rPr>
                <w:noProof/>
                <w:webHidden/>
              </w:rPr>
              <w:fldChar w:fldCharType="end"/>
            </w:r>
          </w:hyperlink>
        </w:p>
        <w:p w14:paraId="01A2BDAD" w14:textId="5A21233B" w:rsidR="00645C8E" w:rsidRDefault="00BC090D">
          <w:pPr>
            <w:pStyle w:val="TOC1"/>
            <w:tabs>
              <w:tab w:val="right" w:leader="dot" w:pos="9350"/>
            </w:tabs>
            <w:rPr>
              <w:rFonts w:asciiTheme="minorHAnsi" w:eastAsiaTheme="minorEastAsia" w:hAnsiTheme="minorHAnsi" w:cstheme="minorBidi"/>
              <w:noProof/>
            </w:rPr>
          </w:pPr>
          <w:hyperlink w:anchor="_Toc53408872" w:history="1">
            <w:r w:rsidR="00645C8E" w:rsidRPr="00E4673F">
              <w:rPr>
                <w:rStyle w:val="Hyperlink"/>
                <w:noProof/>
              </w:rPr>
              <w:t>Project Description</w:t>
            </w:r>
            <w:r w:rsidR="00645C8E">
              <w:rPr>
                <w:noProof/>
                <w:webHidden/>
              </w:rPr>
              <w:tab/>
            </w:r>
            <w:r w:rsidR="00645C8E">
              <w:rPr>
                <w:noProof/>
                <w:webHidden/>
              </w:rPr>
              <w:fldChar w:fldCharType="begin"/>
            </w:r>
            <w:r w:rsidR="00645C8E">
              <w:rPr>
                <w:noProof/>
                <w:webHidden/>
              </w:rPr>
              <w:instrText xml:space="preserve"> PAGEREF _Toc53408872 \h </w:instrText>
            </w:r>
            <w:r w:rsidR="00645C8E">
              <w:rPr>
                <w:noProof/>
                <w:webHidden/>
              </w:rPr>
            </w:r>
            <w:r w:rsidR="00645C8E">
              <w:rPr>
                <w:noProof/>
                <w:webHidden/>
              </w:rPr>
              <w:fldChar w:fldCharType="separate"/>
            </w:r>
            <w:r w:rsidR="00645C8E">
              <w:rPr>
                <w:noProof/>
                <w:webHidden/>
              </w:rPr>
              <w:t>4</w:t>
            </w:r>
            <w:r w:rsidR="00645C8E">
              <w:rPr>
                <w:noProof/>
                <w:webHidden/>
              </w:rPr>
              <w:fldChar w:fldCharType="end"/>
            </w:r>
          </w:hyperlink>
        </w:p>
        <w:p w14:paraId="5B534859" w14:textId="467A7872" w:rsidR="00645C8E" w:rsidRDefault="00BC090D">
          <w:pPr>
            <w:pStyle w:val="TOC1"/>
            <w:tabs>
              <w:tab w:val="right" w:leader="dot" w:pos="9350"/>
            </w:tabs>
            <w:rPr>
              <w:rFonts w:asciiTheme="minorHAnsi" w:eastAsiaTheme="minorEastAsia" w:hAnsiTheme="minorHAnsi" w:cstheme="minorBidi"/>
              <w:noProof/>
            </w:rPr>
          </w:pPr>
          <w:hyperlink w:anchor="_Toc53408873" w:history="1">
            <w:r w:rsidR="00645C8E" w:rsidRPr="00E4673F">
              <w:rPr>
                <w:rStyle w:val="Hyperlink"/>
                <w:noProof/>
              </w:rPr>
              <w:t>Organizational Information</w:t>
            </w:r>
            <w:r w:rsidR="00645C8E">
              <w:rPr>
                <w:noProof/>
                <w:webHidden/>
              </w:rPr>
              <w:tab/>
            </w:r>
            <w:r w:rsidR="00645C8E">
              <w:rPr>
                <w:noProof/>
                <w:webHidden/>
              </w:rPr>
              <w:fldChar w:fldCharType="begin"/>
            </w:r>
            <w:r w:rsidR="00645C8E">
              <w:rPr>
                <w:noProof/>
                <w:webHidden/>
              </w:rPr>
              <w:instrText xml:space="preserve"> PAGEREF _Toc53408873 \h </w:instrText>
            </w:r>
            <w:r w:rsidR="00645C8E">
              <w:rPr>
                <w:noProof/>
                <w:webHidden/>
              </w:rPr>
            </w:r>
            <w:r w:rsidR="00645C8E">
              <w:rPr>
                <w:noProof/>
                <w:webHidden/>
              </w:rPr>
              <w:fldChar w:fldCharType="separate"/>
            </w:r>
            <w:r w:rsidR="00645C8E">
              <w:rPr>
                <w:noProof/>
                <w:webHidden/>
              </w:rPr>
              <w:t>5</w:t>
            </w:r>
            <w:r w:rsidR="00645C8E">
              <w:rPr>
                <w:noProof/>
                <w:webHidden/>
              </w:rPr>
              <w:fldChar w:fldCharType="end"/>
            </w:r>
          </w:hyperlink>
        </w:p>
        <w:p w14:paraId="250B6882" w14:textId="6B1D4A77" w:rsidR="00645C8E" w:rsidRDefault="00BC090D">
          <w:pPr>
            <w:pStyle w:val="TOC1"/>
            <w:tabs>
              <w:tab w:val="right" w:leader="dot" w:pos="9350"/>
            </w:tabs>
            <w:rPr>
              <w:rFonts w:asciiTheme="minorHAnsi" w:eastAsiaTheme="minorEastAsia" w:hAnsiTheme="minorHAnsi" w:cstheme="minorBidi"/>
              <w:noProof/>
            </w:rPr>
          </w:pPr>
          <w:hyperlink w:anchor="_Toc53408874" w:history="1">
            <w:r w:rsidR="00645C8E" w:rsidRPr="00E4673F">
              <w:rPr>
                <w:rStyle w:val="Hyperlink"/>
                <w:noProof/>
              </w:rPr>
              <w:t>Safety</w:t>
            </w:r>
            <w:r w:rsidR="00645C8E">
              <w:rPr>
                <w:noProof/>
                <w:webHidden/>
              </w:rPr>
              <w:tab/>
            </w:r>
            <w:r w:rsidR="00645C8E">
              <w:rPr>
                <w:noProof/>
                <w:webHidden/>
              </w:rPr>
              <w:fldChar w:fldCharType="begin"/>
            </w:r>
            <w:r w:rsidR="00645C8E">
              <w:rPr>
                <w:noProof/>
                <w:webHidden/>
              </w:rPr>
              <w:instrText xml:space="preserve"> PAGEREF _Toc53408874 \h </w:instrText>
            </w:r>
            <w:r w:rsidR="00645C8E">
              <w:rPr>
                <w:noProof/>
                <w:webHidden/>
              </w:rPr>
            </w:r>
            <w:r w:rsidR="00645C8E">
              <w:rPr>
                <w:noProof/>
                <w:webHidden/>
              </w:rPr>
              <w:fldChar w:fldCharType="separate"/>
            </w:r>
            <w:r w:rsidR="00645C8E">
              <w:rPr>
                <w:noProof/>
                <w:webHidden/>
              </w:rPr>
              <w:t>6</w:t>
            </w:r>
            <w:r w:rsidR="00645C8E">
              <w:rPr>
                <w:noProof/>
                <w:webHidden/>
              </w:rPr>
              <w:fldChar w:fldCharType="end"/>
            </w:r>
          </w:hyperlink>
        </w:p>
        <w:p w14:paraId="267DD9F5" w14:textId="41B510ED" w:rsidR="00BD74DA" w:rsidRDefault="00325112">
          <w:pPr>
            <w:rPr>
              <w:noProof/>
            </w:rPr>
          </w:pPr>
          <w:r>
            <w:rPr>
              <w:b/>
              <w:bCs/>
              <w:noProof/>
            </w:rPr>
            <w:fldChar w:fldCharType="end"/>
          </w:r>
        </w:p>
      </w:sdtContent>
    </w:sdt>
    <w:p w14:paraId="239F4DF1" w14:textId="27F61484" w:rsidR="00D34A66" w:rsidRDefault="00D34A66">
      <w:pPr>
        <w:rPr>
          <w:rFonts w:asciiTheme="majorHAnsi" w:eastAsiaTheme="majorEastAsia" w:hAnsiTheme="majorHAnsi" w:cstheme="majorBidi"/>
          <w:b/>
          <w:bCs/>
          <w:color w:val="365F91" w:themeColor="accent1" w:themeShade="BF"/>
          <w:sz w:val="28"/>
          <w:szCs w:val="28"/>
        </w:rPr>
      </w:pPr>
      <w:r>
        <w:br w:type="page"/>
      </w:r>
    </w:p>
    <w:p w14:paraId="18D9BAB4" w14:textId="16CD94F6" w:rsidR="00A85C0B" w:rsidRPr="00BB02CC" w:rsidRDefault="00A85C0B" w:rsidP="00994A77">
      <w:pPr>
        <w:rPr>
          <w:i/>
          <w:iCs/>
        </w:rPr>
      </w:pPr>
      <w:r w:rsidRPr="00BB02CC">
        <w:rPr>
          <w:i/>
          <w:iCs/>
        </w:rPr>
        <w:t xml:space="preserve">Important note: </w:t>
      </w:r>
      <w:r w:rsidR="00994A77" w:rsidRPr="00BB02CC">
        <w:rPr>
          <w:i/>
          <w:iCs/>
        </w:rPr>
        <w:t xml:space="preserve">Participants must </w:t>
      </w:r>
      <w:r w:rsidR="00934327" w:rsidRPr="00BB02CC">
        <w:rPr>
          <w:i/>
          <w:iCs/>
        </w:rPr>
        <w:t>use the highlighting tool to clearly mark</w:t>
      </w:r>
      <w:r w:rsidR="00D11080" w:rsidRPr="00BB02CC">
        <w:rPr>
          <w:i/>
          <w:iCs/>
        </w:rPr>
        <w:t xml:space="preserve"> its</w:t>
      </w:r>
      <w:r w:rsidR="00934327" w:rsidRPr="00BB02CC">
        <w:rPr>
          <w:i/>
          <w:iCs/>
        </w:rPr>
        <w:t xml:space="preserve"> </w:t>
      </w:r>
      <w:r w:rsidR="00994A77" w:rsidRPr="00BB02CC">
        <w:rPr>
          <w:i/>
          <w:iCs/>
        </w:rPr>
        <w:t xml:space="preserve">information that </w:t>
      </w:r>
      <w:r w:rsidR="00D11080" w:rsidRPr="00BB02CC">
        <w:rPr>
          <w:i/>
          <w:iCs/>
        </w:rPr>
        <w:t>Participant</w:t>
      </w:r>
      <w:r w:rsidR="00994A77" w:rsidRPr="00BB02CC">
        <w:rPr>
          <w:i/>
          <w:iCs/>
        </w:rPr>
        <w:t xml:space="preserve"> consider</w:t>
      </w:r>
      <w:r w:rsidR="00D11080" w:rsidRPr="00BB02CC">
        <w:rPr>
          <w:i/>
          <w:iCs/>
        </w:rPr>
        <w:t>s</w:t>
      </w:r>
      <w:r w:rsidR="00994A77" w:rsidRPr="00BB02CC">
        <w:rPr>
          <w:i/>
          <w:iCs/>
        </w:rPr>
        <w:t xml:space="preserve"> confidential and proprietary. </w:t>
      </w:r>
      <w:r w:rsidR="00934327" w:rsidRPr="00BB02CC">
        <w:rPr>
          <w:i/>
          <w:iCs/>
        </w:rPr>
        <w:t xml:space="preserve">Do not mark the entire document as confidential. </w:t>
      </w:r>
      <w:r w:rsidR="00994A77" w:rsidRPr="00BB02CC">
        <w:rPr>
          <w:i/>
          <w:iCs/>
        </w:rPr>
        <w:t>Th</w:t>
      </w:r>
      <w:r w:rsidR="00D11080" w:rsidRPr="00BB02CC">
        <w:rPr>
          <w:i/>
          <w:iCs/>
        </w:rPr>
        <w:t>ese requirements are</w:t>
      </w:r>
      <w:r w:rsidR="00994A77" w:rsidRPr="00BB02CC">
        <w:rPr>
          <w:i/>
          <w:iCs/>
        </w:rPr>
        <w:t xml:space="preserve"> in accordance</w:t>
      </w:r>
      <w:r w:rsidR="00D11080" w:rsidRPr="00BB02CC">
        <w:rPr>
          <w:i/>
          <w:iCs/>
        </w:rPr>
        <w:t xml:space="preserve"> with the</w:t>
      </w:r>
      <w:r w:rsidR="00994A77" w:rsidRPr="00BB02CC">
        <w:rPr>
          <w:i/>
          <w:iCs/>
        </w:rPr>
        <w:t xml:space="preserve"> confidentiality provisions as described in Section </w:t>
      </w:r>
      <w:r w:rsidR="00E75821">
        <w:rPr>
          <w:i/>
          <w:iCs/>
        </w:rPr>
        <w:t>IX</w:t>
      </w:r>
      <w:r w:rsidR="00934327" w:rsidRPr="00BB02CC">
        <w:rPr>
          <w:i/>
          <w:iCs/>
        </w:rPr>
        <w:t xml:space="preserve"> of the </w:t>
      </w:r>
      <w:r w:rsidR="00901DBE">
        <w:rPr>
          <w:i/>
          <w:iCs/>
        </w:rPr>
        <w:t xml:space="preserve">Solar Choice </w:t>
      </w:r>
      <w:r w:rsidR="00D7392E">
        <w:rPr>
          <w:i/>
          <w:iCs/>
        </w:rPr>
        <w:t>Solicitation</w:t>
      </w:r>
      <w:r w:rsidR="00934327" w:rsidRPr="00BB02CC">
        <w:rPr>
          <w:i/>
          <w:iCs/>
        </w:rPr>
        <w:t xml:space="preserve"> Protocol. </w:t>
      </w:r>
    </w:p>
    <w:p w14:paraId="0836C272" w14:textId="2B9EE4E5" w:rsidR="00E526C7" w:rsidRPr="00AA31B6" w:rsidRDefault="00E526C7" w:rsidP="00E526C7">
      <w:pPr>
        <w:spacing w:line="240" w:lineRule="auto"/>
        <w:rPr>
          <w:rFonts w:asciiTheme="minorHAnsi" w:hAnsiTheme="minorHAnsi" w:cs="Calibri"/>
          <w:sz w:val="24"/>
          <w:szCs w:val="24"/>
        </w:rPr>
      </w:pPr>
      <w:r w:rsidRPr="00AA31B6">
        <w:rPr>
          <w:rFonts w:asciiTheme="minorHAnsi" w:hAnsiTheme="minorHAnsi" w:cs="Calibri"/>
          <w:bCs/>
          <w:sz w:val="24"/>
          <w:szCs w:val="24"/>
        </w:rPr>
        <w:t>PG&amp;E</w:t>
      </w:r>
      <w:r>
        <w:rPr>
          <w:rFonts w:asciiTheme="minorHAnsi" w:hAnsiTheme="minorHAnsi" w:cs="Calibri"/>
          <w:bCs/>
          <w:sz w:val="24"/>
          <w:szCs w:val="24"/>
        </w:rPr>
        <w:t xml:space="preserve"> </w:t>
      </w:r>
      <w:r w:rsidR="00101EB3">
        <w:rPr>
          <w:rFonts w:asciiTheme="minorHAnsi" w:hAnsiTheme="minorHAnsi" w:cs="Calibri"/>
          <w:bCs/>
          <w:sz w:val="24"/>
          <w:szCs w:val="24"/>
        </w:rPr>
        <w:t>reserves</w:t>
      </w:r>
      <w:r w:rsidRPr="00AA31B6">
        <w:rPr>
          <w:rFonts w:asciiTheme="minorHAnsi" w:hAnsiTheme="minorHAnsi" w:cs="Calibri"/>
          <w:bCs/>
          <w:sz w:val="24"/>
          <w:szCs w:val="24"/>
        </w:rPr>
        <w:t xml:space="preserve"> the right to request additional documentation listed but not already provided in the Offer package. </w:t>
      </w:r>
    </w:p>
    <w:p w14:paraId="235A1BB1" w14:textId="7AC43CEF" w:rsidR="000C27AE" w:rsidRPr="000C27AE" w:rsidRDefault="000C27AE" w:rsidP="000C27AE">
      <w:pPr>
        <w:pStyle w:val="Heading1"/>
        <w:rPr>
          <w:sz w:val="36"/>
          <w:szCs w:val="36"/>
        </w:rPr>
      </w:pPr>
      <w:bookmarkStart w:id="2" w:name="_Toc53408871"/>
      <w:r w:rsidRPr="000C27AE">
        <w:rPr>
          <w:sz w:val="36"/>
          <w:szCs w:val="36"/>
        </w:rPr>
        <w:t>Eligibility Requirements</w:t>
      </w:r>
      <w:bookmarkEnd w:id="2"/>
    </w:p>
    <w:p w14:paraId="79AC0EEA" w14:textId="77777777" w:rsidR="004A277E" w:rsidRDefault="004A277E" w:rsidP="000C27AE">
      <w:pPr>
        <w:rPr>
          <w:sz w:val="24"/>
          <w:szCs w:val="24"/>
        </w:rPr>
      </w:pPr>
    </w:p>
    <w:p w14:paraId="695E6D9C" w14:textId="658023F1" w:rsidR="00EA042D" w:rsidRDefault="00A131A6" w:rsidP="00530A9A">
      <w:pPr>
        <w:pStyle w:val="NoSpacing"/>
        <w:numPr>
          <w:ilvl w:val="0"/>
          <w:numId w:val="54"/>
        </w:numPr>
        <w:rPr>
          <w:b/>
          <w:bCs/>
          <w:szCs w:val="24"/>
        </w:rPr>
      </w:pPr>
      <w:r>
        <w:rPr>
          <w:b/>
          <w:bCs/>
          <w:szCs w:val="24"/>
        </w:rPr>
        <w:t>PROJECT VARIANTS</w:t>
      </w:r>
    </w:p>
    <w:p w14:paraId="55BF26FD" w14:textId="77777777" w:rsidR="00EA042D" w:rsidRPr="00BB02CC" w:rsidRDefault="00EA042D" w:rsidP="00BB02CC">
      <w:pPr>
        <w:pStyle w:val="NoSpacing"/>
        <w:rPr>
          <w:b/>
          <w:bCs/>
          <w:szCs w:val="24"/>
        </w:rPr>
      </w:pPr>
    </w:p>
    <w:p w14:paraId="2244022D" w14:textId="58928F47" w:rsidR="00582EE3" w:rsidRPr="005A15B9" w:rsidRDefault="00582EE3" w:rsidP="00BB02CC">
      <w:pPr>
        <w:pStyle w:val="ListParagraph"/>
        <w:numPr>
          <w:ilvl w:val="0"/>
          <w:numId w:val="55"/>
        </w:numPr>
        <w:ind w:left="1440"/>
        <w:rPr>
          <w:sz w:val="24"/>
          <w:szCs w:val="24"/>
        </w:rPr>
      </w:pPr>
      <w:bookmarkStart w:id="3" w:name="_Toc44589335"/>
      <w:r w:rsidRPr="005A15B9">
        <w:rPr>
          <w:sz w:val="24"/>
          <w:szCs w:val="24"/>
        </w:rPr>
        <w:t>P</w:t>
      </w:r>
      <w:r w:rsidR="007F1901">
        <w:rPr>
          <w:sz w:val="24"/>
          <w:szCs w:val="24"/>
        </w:rPr>
        <w:t xml:space="preserve">articipants must completely fill out table below indicating the number of </w:t>
      </w:r>
      <w:r w:rsidRPr="005A15B9">
        <w:rPr>
          <w:sz w:val="24"/>
          <w:szCs w:val="24"/>
        </w:rPr>
        <w:t xml:space="preserve">variants being submitted for this </w:t>
      </w:r>
      <w:r w:rsidR="00EA042D">
        <w:rPr>
          <w:sz w:val="24"/>
          <w:szCs w:val="24"/>
        </w:rPr>
        <w:t>P</w:t>
      </w:r>
      <w:r w:rsidRPr="005A15B9">
        <w:rPr>
          <w:sz w:val="24"/>
          <w:szCs w:val="24"/>
        </w:rPr>
        <w:t>roject</w:t>
      </w:r>
      <w:r w:rsidR="007F1901">
        <w:rPr>
          <w:sz w:val="24"/>
          <w:szCs w:val="24"/>
        </w:rPr>
        <w:t xml:space="preserve"> (4 max. per Project).</w:t>
      </w:r>
    </w:p>
    <w:p w14:paraId="73E415A4" w14:textId="77777777" w:rsidR="00582EE3" w:rsidRPr="005A15B9" w:rsidRDefault="00582EE3" w:rsidP="00E426A3">
      <w:pPr>
        <w:pStyle w:val="ListParagraph"/>
        <w:numPr>
          <w:ilvl w:val="0"/>
          <w:numId w:val="55"/>
        </w:numPr>
        <w:spacing w:line="240" w:lineRule="auto"/>
        <w:ind w:left="1440"/>
        <w:rPr>
          <w:sz w:val="24"/>
          <w:szCs w:val="24"/>
        </w:rPr>
      </w:pPr>
      <w:r w:rsidRPr="005A15B9">
        <w:rPr>
          <w:sz w:val="24"/>
          <w:szCs w:val="24"/>
        </w:rPr>
        <w:t>If offer includes more than one variant, please describe difference between variants.</w:t>
      </w:r>
    </w:p>
    <w:p w14:paraId="101F37C8" w14:textId="431220E3" w:rsidR="00582EE3" w:rsidRDefault="00582EE3" w:rsidP="00E426A3">
      <w:pPr>
        <w:pStyle w:val="ListParagraph"/>
        <w:ind w:left="1440"/>
        <w:rPr>
          <w:sz w:val="24"/>
          <w:szCs w:val="24"/>
        </w:rPr>
      </w:pPr>
    </w:p>
    <w:tbl>
      <w:tblPr>
        <w:tblStyle w:val="TableGrid"/>
        <w:tblW w:w="0" w:type="auto"/>
        <w:tblLook w:val="04A0" w:firstRow="1" w:lastRow="0" w:firstColumn="1" w:lastColumn="0" w:noHBand="0" w:noVBand="1"/>
      </w:tblPr>
      <w:tblGrid>
        <w:gridCol w:w="928"/>
        <w:gridCol w:w="3027"/>
        <w:gridCol w:w="3063"/>
        <w:gridCol w:w="2332"/>
      </w:tblGrid>
      <w:tr w:rsidR="007F1901" w:rsidRPr="00052687" w14:paraId="36D205A0" w14:textId="77777777">
        <w:tc>
          <w:tcPr>
            <w:tcW w:w="928" w:type="dxa"/>
            <w:vAlign w:val="center"/>
          </w:tcPr>
          <w:p w14:paraId="340E1A52" w14:textId="77777777" w:rsidR="007F1901" w:rsidRPr="00BB02CC" w:rsidRDefault="007F1901">
            <w:pPr>
              <w:jc w:val="center"/>
              <w:rPr>
                <w:rFonts w:asciiTheme="minorHAnsi" w:hAnsiTheme="minorHAnsi" w:cstheme="minorHAnsi"/>
              </w:rPr>
            </w:pPr>
            <w:r w:rsidRPr="00BB02CC">
              <w:rPr>
                <w:rFonts w:asciiTheme="minorHAnsi" w:hAnsiTheme="minorHAnsi" w:cstheme="minorHAnsi"/>
              </w:rPr>
              <w:t>Variant</w:t>
            </w:r>
          </w:p>
        </w:tc>
        <w:tc>
          <w:tcPr>
            <w:tcW w:w="3027" w:type="dxa"/>
            <w:vAlign w:val="center"/>
          </w:tcPr>
          <w:p w14:paraId="1C1497CE" w14:textId="77777777" w:rsidR="007F1901" w:rsidRPr="00BB02CC" w:rsidRDefault="007F1901">
            <w:pPr>
              <w:jc w:val="center"/>
              <w:rPr>
                <w:rFonts w:asciiTheme="minorHAnsi" w:hAnsiTheme="minorHAnsi" w:cstheme="minorHAnsi"/>
              </w:rPr>
            </w:pPr>
            <w:r w:rsidRPr="00BB02CC">
              <w:rPr>
                <w:rFonts w:asciiTheme="minorHAnsi" w:hAnsiTheme="minorHAnsi" w:cstheme="minorHAnsi"/>
              </w:rPr>
              <w:t>Offer ID</w:t>
            </w:r>
          </w:p>
        </w:tc>
        <w:tc>
          <w:tcPr>
            <w:tcW w:w="3063" w:type="dxa"/>
            <w:vAlign w:val="center"/>
          </w:tcPr>
          <w:p w14:paraId="5D106F69" w14:textId="77777777" w:rsidR="007F1901" w:rsidRPr="00BB02CC" w:rsidRDefault="007F1901">
            <w:pPr>
              <w:jc w:val="center"/>
              <w:rPr>
                <w:rFonts w:asciiTheme="minorHAnsi" w:hAnsiTheme="minorHAnsi" w:cstheme="minorHAnsi"/>
              </w:rPr>
            </w:pPr>
            <w:r w:rsidRPr="00BB02CC">
              <w:rPr>
                <w:rFonts w:asciiTheme="minorHAnsi" w:hAnsiTheme="minorHAnsi" w:cstheme="minorHAnsi"/>
              </w:rPr>
              <w:t>Project Name</w:t>
            </w:r>
          </w:p>
        </w:tc>
        <w:tc>
          <w:tcPr>
            <w:tcW w:w="2332" w:type="dxa"/>
            <w:vAlign w:val="center"/>
          </w:tcPr>
          <w:p w14:paraId="5A8EE41D" w14:textId="77777777" w:rsidR="007F1901" w:rsidRPr="00BB02CC" w:rsidRDefault="007F1901">
            <w:pPr>
              <w:jc w:val="center"/>
              <w:rPr>
                <w:rFonts w:asciiTheme="minorHAnsi" w:hAnsiTheme="minorHAnsi" w:cstheme="minorHAnsi"/>
              </w:rPr>
            </w:pPr>
            <w:r w:rsidRPr="00BB02CC">
              <w:rPr>
                <w:rFonts w:asciiTheme="minorHAnsi" w:hAnsiTheme="minorHAnsi" w:cstheme="minorHAnsi"/>
              </w:rPr>
              <w:t>Description of Difference</w:t>
            </w:r>
          </w:p>
        </w:tc>
      </w:tr>
      <w:tr w:rsidR="007F1901" w:rsidRPr="00052687" w14:paraId="3BBBBED1" w14:textId="77777777">
        <w:tc>
          <w:tcPr>
            <w:tcW w:w="928" w:type="dxa"/>
            <w:vAlign w:val="center"/>
          </w:tcPr>
          <w:p w14:paraId="322EA3D7" w14:textId="77777777" w:rsidR="007F1901" w:rsidRPr="00BB02CC" w:rsidRDefault="007F1901">
            <w:pPr>
              <w:jc w:val="center"/>
              <w:rPr>
                <w:rFonts w:asciiTheme="minorHAnsi" w:hAnsiTheme="minorHAnsi" w:cstheme="minorHAnsi"/>
              </w:rPr>
            </w:pPr>
            <w:r w:rsidRPr="00BB02CC">
              <w:rPr>
                <w:rFonts w:asciiTheme="minorHAnsi" w:hAnsiTheme="minorHAnsi" w:cstheme="minorHAnsi"/>
              </w:rPr>
              <w:t>1</w:t>
            </w:r>
          </w:p>
        </w:tc>
        <w:tc>
          <w:tcPr>
            <w:tcW w:w="3027" w:type="dxa"/>
          </w:tcPr>
          <w:p w14:paraId="42504B58" w14:textId="77777777" w:rsidR="007F1901" w:rsidRPr="00BB02CC" w:rsidRDefault="007F1901">
            <w:pPr>
              <w:rPr>
                <w:rFonts w:asciiTheme="minorHAnsi" w:hAnsiTheme="minorHAnsi" w:cstheme="minorHAnsi"/>
              </w:rPr>
            </w:pPr>
          </w:p>
        </w:tc>
        <w:tc>
          <w:tcPr>
            <w:tcW w:w="3063" w:type="dxa"/>
          </w:tcPr>
          <w:p w14:paraId="1D673973" w14:textId="77777777" w:rsidR="007F1901" w:rsidRPr="00BB02CC" w:rsidRDefault="007F1901">
            <w:pPr>
              <w:rPr>
                <w:rFonts w:asciiTheme="minorHAnsi" w:hAnsiTheme="minorHAnsi" w:cstheme="minorHAnsi"/>
              </w:rPr>
            </w:pPr>
          </w:p>
        </w:tc>
        <w:tc>
          <w:tcPr>
            <w:tcW w:w="2332" w:type="dxa"/>
          </w:tcPr>
          <w:p w14:paraId="1C13B963" w14:textId="77777777" w:rsidR="007F1901" w:rsidRPr="00BB02CC" w:rsidRDefault="007F1901">
            <w:pPr>
              <w:rPr>
                <w:rFonts w:asciiTheme="minorHAnsi" w:hAnsiTheme="minorHAnsi" w:cstheme="minorHAnsi"/>
              </w:rPr>
            </w:pPr>
          </w:p>
        </w:tc>
      </w:tr>
      <w:tr w:rsidR="007F1901" w:rsidRPr="00052687" w14:paraId="15D38E27" w14:textId="77777777">
        <w:tc>
          <w:tcPr>
            <w:tcW w:w="928" w:type="dxa"/>
            <w:vAlign w:val="center"/>
          </w:tcPr>
          <w:p w14:paraId="2C942614" w14:textId="77777777" w:rsidR="007F1901" w:rsidRPr="00BB02CC" w:rsidRDefault="007F1901">
            <w:pPr>
              <w:jc w:val="center"/>
              <w:rPr>
                <w:rFonts w:asciiTheme="minorHAnsi" w:hAnsiTheme="minorHAnsi" w:cstheme="minorHAnsi"/>
              </w:rPr>
            </w:pPr>
            <w:r w:rsidRPr="00BB02CC">
              <w:rPr>
                <w:rFonts w:asciiTheme="minorHAnsi" w:hAnsiTheme="minorHAnsi" w:cstheme="minorHAnsi"/>
              </w:rPr>
              <w:t>2</w:t>
            </w:r>
          </w:p>
        </w:tc>
        <w:tc>
          <w:tcPr>
            <w:tcW w:w="3027" w:type="dxa"/>
          </w:tcPr>
          <w:p w14:paraId="4A85920D" w14:textId="77777777" w:rsidR="007F1901" w:rsidRPr="00BB02CC" w:rsidRDefault="007F1901">
            <w:pPr>
              <w:rPr>
                <w:rFonts w:asciiTheme="minorHAnsi" w:hAnsiTheme="minorHAnsi" w:cstheme="minorHAnsi"/>
              </w:rPr>
            </w:pPr>
          </w:p>
        </w:tc>
        <w:tc>
          <w:tcPr>
            <w:tcW w:w="3063" w:type="dxa"/>
          </w:tcPr>
          <w:p w14:paraId="0140CCD3" w14:textId="77777777" w:rsidR="007F1901" w:rsidRPr="00BB02CC" w:rsidRDefault="007F1901">
            <w:pPr>
              <w:rPr>
                <w:rFonts w:asciiTheme="minorHAnsi" w:hAnsiTheme="minorHAnsi" w:cstheme="minorHAnsi"/>
              </w:rPr>
            </w:pPr>
          </w:p>
        </w:tc>
        <w:tc>
          <w:tcPr>
            <w:tcW w:w="2332" w:type="dxa"/>
          </w:tcPr>
          <w:p w14:paraId="2DFE74CC" w14:textId="77777777" w:rsidR="007F1901" w:rsidRPr="00BB02CC" w:rsidRDefault="007F1901">
            <w:pPr>
              <w:rPr>
                <w:rFonts w:asciiTheme="minorHAnsi" w:hAnsiTheme="minorHAnsi" w:cstheme="minorHAnsi"/>
              </w:rPr>
            </w:pPr>
          </w:p>
        </w:tc>
      </w:tr>
      <w:tr w:rsidR="007F1901" w:rsidRPr="00052687" w14:paraId="4F600910" w14:textId="77777777">
        <w:tc>
          <w:tcPr>
            <w:tcW w:w="928" w:type="dxa"/>
            <w:vAlign w:val="center"/>
          </w:tcPr>
          <w:p w14:paraId="70013D8D" w14:textId="77777777" w:rsidR="007F1901" w:rsidRPr="00BB02CC" w:rsidRDefault="007F1901">
            <w:pPr>
              <w:jc w:val="center"/>
              <w:rPr>
                <w:rFonts w:asciiTheme="minorHAnsi" w:hAnsiTheme="minorHAnsi" w:cstheme="minorHAnsi"/>
              </w:rPr>
            </w:pPr>
            <w:r w:rsidRPr="00BB02CC">
              <w:rPr>
                <w:rFonts w:asciiTheme="minorHAnsi" w:hAnsiTheme="minorHAnsi" w:cstheme="minorHAnsi"/>
              </w:rPr>
              <w:t>3</w:t>
            </w:r>
          </w:p>
        </w:tc>
        <w:tc>
          <w:tcPr>
            <w:tcW w:w="3027" w:type="dxa"/>
          </w:tcPr>
          <w:p w14:paraId="7AA34870" w14:textId="77777777" w:rsidR="007F1901" w:rsidRPr="00BB02CC" w:rsidRDefault="007F1901">
            <w:pPr>
              <w:rPr>
                <w:rFonts w:asciiTheme="minorHAnsi" w:hAnsiTheme="minorHAnsi" w:cstheme="minorHAnsi"/>
              </w:rPr>
            </w:pPr>
          </w:p>
        </w:tc>
        <w:tc>
          <w:tcPr>
            <w:tcW w:w="3063" w:type="dxa"/>
          </w:tcPr>
          <w:p w14:paraId="651EDCCF" w14:textId="77777777" w:rsidR="007F1901" w:rsidRPr="00BB02CC" w:rsidRDefault="007F1901">
            <w:pPr>
              <w:rPr>
                <w:rFonts w:asciiTheme="minorHAnsi" w:hAnsiTheme="minorHAnsi" w:cstheme="minorHAnsi"/>
              </w:rPr>
            </w:pPr>
          </w:p>
        </w:tc>
        <w:tc>
          <w:tcPr>
            <w:tcW w:w="2332" w:type="dxa"/>
          </w:tcPr>
          <w:p w14:paraId="6C09CF3B" w14:textId="77777777" w:rsidR="007F1901" w:rsidRPr="00BB02CC" w:rsidRDefault="007F1901">
            <w:pPr>
              <w:rPr>
                <w:rFonts w:asciiTheme="minorHAnsi" w:hAnsiTheme="minorHAnsi" w:cstheme="minorHAnsi"/>
              </w:rPr>
            </w:pPr>
          </w:p>
        </w:tc>
      </w:tr>
      <w:tr w:rsidR="007F1901" w:rsidRPr="00052687" w14:paraId="1BBDB39D" w14:textId="77777777">
        <w:tc>
          <w:tcPr>
            <w:tcW w:w="928" w:type="dxa"/>
            <w:vAlign w:val="center"/>
          </w:tcPr>
          <w:p w14:paraId="324883C1" w14:textId="77777777" w:rsidR="007F1901" w:rsidRPr="00BB02CC" w:rsidRDefault="007F1901">
            <w:pPr>
              <w:jc w:val="center"/>
              <w:rPr>
                <w:rFonts w:asciiTheme="minorHAnsi" w:hAnsiTheme="minorHAnsi" w:cstheme="minorHAnsi"/>
              </w:rPr>
            </w:pPr>
            <w:r w:rsidRPr="00BB02CC">
              <w:rPr>
                <w:rFonts w:asciiTheme="minorHAnsi" w:hAnsiTheme="minorHAnsi" w:cstheme="minorHAnsi"/>
              </w:rPr>
              <w:t>4</w:t>
            </w:r>
          </w:p>
        </w:tc>
        <w:tc>
          <w:tcPr>
            <w:tcW w:w="3027" w:type="dxa"/>
          </w:tcPr>
          <w:p w14:paraId="22F34DE5" w14:textId="77777777" w:rsidR="007F1901" w:rsidRPr="00BB02CC" w:rsidRDefault="007F1901">
            <w:pPr>
              <w:rPr>
                <w:rFonts w:asciiTheme="minorHAnsi" w:hAnsiTheme="minorHAnsi" w:cstheme="minorHAnsi"/>
              </w:rPr>
            </w:pPr>
          </w:p>
        </w:tc>
        <w:tc>
          <w:tcPr>
            <w:tcW w:w="3063" w:type="dxa"/>
          </w:tcPr>
          <w:p w14:paraId="6B00084E" w14:textId="77777777" w:rsidR="007F1901" w:rsidRPr="00BB02CC" w:rsidRDefault="007F1901">
            <w:pPr>
              <w:rPr>
                <w:rFonts w:asciiTheme="minorHAnsi" w:hAnsiTheme="minorHAnsi" w:cstheme="minorHAnsi"/>
              </w:rPr>
            </w:pPr>
          </w:p>
        </w:tc>
        <w:tc>
          <w:tcPr>
            <w:tcW w:w="2332" w:type="dxa"/>
          </w:tcPr>
          <w:p w14:paraId="7B4B886D" w14:textId="77777777" w:rsidR="007F1901" w:rsidRPr="00BB02CC" w:rsidRDefault="007F1901">
            <w:pPr>
              <w:rPr>
                <w:rFonts w:asciiTheme="minorHAnsi" w:hAnsiTheme="minorHAnsi" w:cstheme="minorHAnsi"/>
              </w:rPr>
            </w:pPr>
          </w:p>
        </w:tc>
      </w:tr>
    </w:tbl>
    <w:p w14:paraId="0C6F9F27" w14:textId="77777777" w:rsidR="007F1901" w:rsidRPr="00BB02CC" w:rsidRDefault="007F1901" w:rsidP="00BB02CC">
      <w:pPr>
        <w:rPr>
          <w:sz w:val="24"/>
          <w:szCs w:val="24"/>
        </w:rPr>
      </w:pPr>
    </w:p>
    <w:bookmarkEnd w:id="3"/>
    <w:p w14:paraId="2178D4F2" w14:textId="7026D419" w:rsidR="00582EE3" w:rsidRDefault="00901DBE" w:rsidP="00BB02CC">
      <w:pPr>
        <w:pStyle w:val="NoSpacing"/>
        <w:numPr>
          <w:ilvl w:val="0"/>
          <w:numId w:val="54"/>
        </w:numPr>
        <w:rPr>
          <w:b/>
          <w:bCs/>
          <w:szCs w:val="24"/>
        </w:rPr>
      </w:pPr>
      <w:r>
        <w:rPr>
          <w:b/>
          <w:bCs/>
          <w:szCs w:val="24"/>
        </w:rPr>
        <w:t xml:space="preserve">RPS </w:t>
      </w:r>
      <w:r w:rsidR="00341E7D" w:rsidRPr="005A15B9">
        <w:rPr>
          <w:b/>
          <w:bCs/>
          <w:szCs w:val="24"/>
        </w:rPr>
        <w:t>ELIGIBLE RESOURCES</w:t>
      </w:r>
      <w:r w:rsidR="00341E7D">
        <w:rPr>
          <w:b/>
          <w:bCs/>
          <w:szCs w:val="24"/>
        </w:rPr>
        <w:t xml:space="preserve"> AND </w:t>
      </w:r>
      <w:r>
        <w:rPr>
          <w:b/>
          <w:bCs/>
          <w:szCs w:val="24"/>
        </w:rPr>
        <w:t xml:space="preserve">SOLAR </w:t>
      </w:r>
      <w:r w:rsidR="00341E7D">
        <w:rPr>
          <w:b/>
          <w:bCs/>
          <w:szCs w:val="24"/>
        </w:rPr>
        <w:t>TECHNOLOGY</w:t>
      </w:r>
    </w:p>
    <w:p w14:paraId="61F057DE" w14:textId="77777777" w:rsidR="007F1901" w:rsidRPr="005A15B9" w:rsidRDefault="007F1901" w:rsidP="00582EE3">
      <w:pPr>
        <w:pStyle w:val="NoSpacing"/>
        <w:rPr>
          <w:b/>
          <w:bCs/>
          <w:szCs w:val="24"/>
        </w:rPr>
      </w:pPr>
    </w:p>
    <w:p w14:paraId="1A4DABA6" w14:textId="441759B3" w:rsidR="005D4019" w:rsidRPr="00BB02CC" w:rsidRDefault="005D4019" w:rsidP="00BB02CC">
      <w:pPr>
        <w:ind w:left="360"/>
        <w:rPr>
          <w:sz w:val="24"/>
          <w:szCs w:val="24"/>
        </w:rPr>
      </w:pPr>
      <w:r>
        <w:rPr>
          <w:sz w:val="24"/>
          <w:szCs w:val="24"/>
        </w:rPr>
        <w:t>A summary of how the Project meets technology requirements, including:</w:t>
      </w:r>
    </w:p>
    <w:p w14:paraId="44797C2D" w14:textId="5A984DD2" w:rsidR="007F1901" w:rsidRPr="00BB02CC" w:rsidRDefault="005D4019">
      <w:pPr>
        <w:pStyle w:val="ListParagraph"/>
        <w:numPr>
          <w:ilvl w:val="0"/>
          <w:numId w:val="38"/>
        </w:numPr>
        <w:rPr>
          <w:sz w:val="24"/>
          <w:szCs w:val="24"/>
        </w:rPr>
      </w:pPr>
      <w:r>
        <w:rPr>
          <w:sz w:val="24"/>
          <w:szCs w:val="24"/>
        </w:rPr>
        <w:t>Description of</w:t>
      </w:r>
      <w:r w:rsidR="00582EE3" w:rsidRPr="00BB02CC">
        <w:rPr>
          <w:sz w:val="24"/>
          <w:szCs w:val="24"/>
        </w:rPr>
        <w:t xml:space="preserve"> how the </w:t>
      </w:r>
      <w:r>
        <w:rPr>
          <w:sz w:val="24"/>
          <w:szCs w:val="24"/>
        </w:rPr>
        <w:t>Project</w:t>
      </w:r>
      <w:r w:rsidR="00A30475" w:rsidRPr="00BB02CC">
        <w:rPr>
          <w:sz w:val="24"/>
          <w:szCs w:val="24"/>
        </w:rPr>
        <w:t xml:space="preserve"> complies </w:t>
      </w:r>
      <w:r w:rsidR="007F1901" w:rsidRPr="00BB02CC">
        <w:rPr>
          <w:sz w:val="24"/>
          <w:szCs w:val="24"/>
        </w:rPr>
        <w:t>with the Renewable Portfolio Standard</w:t>
      </w:r>
      <w:r w:rsidR="007F0B03">
        <w:rPr>
          <w:sz w:val="24"/>
          <w:szCs w:val="24"/>
        </w:rPr>
        <w:t xml:space="preserve"> (“RPS”)</w:t>
      </w:r>
      <w:r>
        <w:rPr>
          <w:sz w:val="24"/>
          <w:szCs w:val="24"/>
        </w:rPr>
        <w:t xml:space="preserve"> eligibility requirements as outlined in the </w:t>
      </w:r>
      <w:r w:rsidR="00163C82">
        <w:rPr>
          <w:sz w:val="24"/>
          <w:szCs w:val="24"/>
        </w:rPr>
        <w:t xml:space="preserve">California Energy Commission’s </w:t>
      </w:r>
      <w:r>
        <w:rPr>
          <w:sz w:val="24"/>
          <w:szCs w:val="24"/>
        </w:rPr>
        <w:t>RPS Guidebook.</w:t>
      </w:r>
    </w:p>
    <w:p w14:paraId="2CDF5415" w14:textId="4D3BDC41" w:rsidR="00272E8C" w:rsidRDefault="005D4019" w:rsidP="00901DBE">
      <w:pPr>
        <w:pStyle w:val="ListParagraph"/>
        <w:numPr>
          <w:ilvl w:val="0"/>
          <w:numId w:val="38"/>
        </w:numPr>
        <w:rPr>
          <w:sz w:val="24"/>
          <w:szCs w:val="24"/>
        </w:rPr>
      </w:pPr>
      <w:r>
        <w:rPr>
          <w:sz w:val="24"/>
          <w:szCs w:val="24"/>
        </w:rPr>
        <w:t>Confirmation</w:t>
      </w:r>
      <w:r w:rsidR="007F1901">
        <w:rPr>
          <w:sz w:val="24"/>
          <w:szCs w:val="24"/>
        </w:rPr>
        <w:t xml:space="preserve"> the Project is </w:t>
      </w:r>
      <w:r w:rsidR="00901DBE">
        <w:rPr>
          <w:sz w:val="24"/>
          <w:szCs w:val="24"/>
        </w:rPr>
        <w:t xml:space="preserve">a solar project. </w:t>
      </w:r>
    </w:p>
    <w:p w14:paraId="30335D3D" w14:textId="528ED358" w:rsidR="00330F8D" w:rsidRDefault="00330F8D" w:rsidP="00330F8D">
      <w:pPr>
        <w:rPr>
          <w:sz w:val="24"/>
          <w:szCs w:val="24"/>
        </w:rPr>
      </w:pPr>
    </w:p>
    <w:p w14:paraId="4C4EB11B" w14:textId="77777777" w:rsidR="00330F8D" w:rsidRPr="00E426A3" w:rsidRDefault="00330F8D" w:rsidP="00E426A3">
      <w:pPr>
        <w:rPr>
          <w:sz w:val="24"/>
          <w:szCs w:val="24"/>
        </w:rPr>
      </w:pPr>
    </w:p>
    <w:p w14:paraId="29FEB326" w14:textId="3F3EE832" w:rsidR="00582EE3" w:rsidRDefault="007762BF" w:rsidP="00BB02CC">
      <w:pPr>
        <w:pStyle w:val="NoSpacing"/>
        <w:numPr>
          <w:ilvl w:val="0"/>
          <w:numId w:val="54"/>
        </w:numPr>
        <w:rPr>
          <w:b/>
          <w:bCs/>
          <w:szCs w:val="24"/>
        </w:rPr>
      </w:pPr>
      <w:r>
        <w:rPr>
          <w:b/>
          <w:bCs/>
          <w:szCs w:val="24"/>
        </w:rPr>
        <w:t>DELIVERABILITY</w:t>
      </w:r>
    </w:p>
    <w:p w14:paraId="3DADFE12" w14:textId="77777777" w:rsidR="007F1901" w:rsidRPr="005A15B9" w:rsidRDefault="007F1901" w:rsidP="00582EE3">
      <w:pPr>
        <w:pStyle w:val="NoSpacing"/>
        <w:rPr>
          <w:b/>
          <w:bCs/>
          <w:szCs w:val="24"/>
        </w:rPr>
      </w:pPr>
    </w:p>
    <w:p w14:paraId="3957F1EE" w14:textId="685BD2A4" w:rsidR="002073A9" w:rsidRPr="00BB02CC" w:rsidRDefault="007F1901" w:rsidP="00BB02CC">
      <w:pPr>
        <w:ind w:left="360"/>
        <w:rPr>
          <w:rFonts w:asciiTheme="minorHAnsi" w:hAnsiTheme="minorHAnsi" w:cs="Arial"/>
        </w:rPr>
      </w:pPr>
      <w:r w:rsidRPr="00BB02CC">
        <w:rPr>
          <w:sz w:val="24"/>
          <w:szCs w:val="24"/>
        </w:rPr>
        <w:t>If Full Capacity Deliverability Status (“FCDS”) or Partial Capacity Deliverability Status (“PCDS”) is listed in the offer form, p</w:t>
      </w:r>
      <w:r w:rsidR="002073A9" w:rsidRPr="00BB02CC">
        <w:rPr>
          <w:sz w:val="24"/>
          <w:szCs w:val="24"/>
        </w:rPr>
        <w:t xml:space="preserve">lease describe how the </w:t>
      </w:r>
      <w:proofErr w:type="gramStart"/>
      <w:r w:rsidR="002073A9" w:rsidRPr="00BB02CC">
        <w:rPr>
          <w:rFonts w:asciiTheme="minorHAnsi" w:hAnsiTheme="minorHAnsi" w:cs="Arial"/>
          <w:sz w:val="24"/>
          <w:szCs w:val="24"/>
        </w:rPr>
        <w:t>Project</w:t>
      </w:r>
      <w:r w:rsidR="00495882">
        <w:rPr>
          <w:rFonts w:asciiTheme="minorHAnsi" w:hAnsiTheme="minorHAnsi" w:cs="Arial"/>
          <w:sz w:val="24"/>
          <w:szCs w:val="24"/>
        </w:rPr>
        <w:t xml:space="preserve"> </w:t>
      </w:r>
      <w:r w:rsidR="002073A9" w:rsidRPr="00BB02CC">
        <w:rPr>
          <w:rFonts w:asciiTheme="minorHAnsi" w:hAnsiTheme="minorHAnsi" w:cs="Arial"/>
          <w:sz w:val="24"/>
          <w:szCs w:val="24"/>
        </w:rPr>
        <w:t xml:space="preserve"> is</w:t>
      </w:r>
      <w:proofErr w:type="gramEnd"/>
      <w:r w:rsidR="002073A9" w:rsidRPr="00BB02CC">
        <w:rPr>
          <w:rFonts w:asciiTheme="minorHAnsi" w:hAnsiTheme="minorHAnsi" w:cs="Arial"/>
          <w:sz w:val="24"/>
          <w:szCs w:val="24"/>
        </w:rPr>
        <w:t xml:space="preserve"> on track to receive </w:t>
      </w:r>
      <w:r w:rsidRPr="00BB02CC">
        <w:rPr>
          <w:rFonts w:asciiTheme="minorHAnsi" w:hAnsiTheme="minorHAnsi" w:cs="Arial"/>
          <w:sz w:val="24"/>
          <w:szCs w:val="24"/>
        </w:rPr>
        <w:t>FCDS or PCDS</w:t>
      </w:r>
      <w:r w:rsidR="002073A9" w:rsidRPr="00BB02CC">
        <w:rPr>
          <w:rFonts w:asciiTheme="minorHAnsi" w:hAnsiTheme="minorHAnsi" w:cs="Arial"/>
          <w:sz w:val="24"/>
          <w:szCs w:val="24"/>
        </w:rPr>
        <w:t xml:space="preserve"> in order to support delivery of product, including RA, per the obligations of the corresponding agreement</w:t>
      </w:r>
      <w:r w:rsidRPr="00BB02CC">
        <w:rPr>
          <w:rFonts w:asciiTheme="minorHAnsi" w:hAnsiTheme="minorHAnsi" w:cs="Arial"/>
          <w:sz w:val="24"/>
          <w:szCs w:val="24"/>
        </w:rPr>
        <w:t xml:space="preserve">.  If </w:t>
      </w:r>
      <w:r w:rsidR="00AE4C02">
        <w:rPr>
          <w:rFonts w:asciiTheme="minorHAnsi" w:hAnsiTheme="minorHAnsi" w:cs="Arial"/>
          <w:sz w:val="24"/>
          <w:szCs w:val="24"/>
        </w:rPr>
        <w:t>Project is Energy Only</w:t>
      </w:r>
      <w:r w:rsidRPr="00BB02CC">
        <w:rPr>
          <w:rFonts w:asciiTheme="minorHAnsi" w:hAnsiTheme="minorHAnsi" w:cs="Arial"/>
          <w:sz w:val="24"/>
          <w:szCs w:val="24"/>
        </w:rPr>
        <w:t>, write “N/A.”</w:t>
      </w:r>
    </w:p>
    <w:p w14:paraId="6BA32B26" w14:textId="77777777" w:rsidR="007762BF" w:rsidRDefault="007762BF" w:rsidP="004675FB">
      <w:pPr>
        <w:pStyle w:val="NoSpacing"/>
        <w:numPr>
          <w:ilvl w:val="0"/>
          <w:numId w:val="54"/>
        </w:numPr>
        <w:rPr>
          <w:b/>
          <w:bCs/>
          <w:szCs w:val="24"/>
        </w:rPr>
      </w:pPr>
      <w:r>
        <w:rPr>
          <w:b/>
          <w:bCs/>
          <w:szCs w:val="24"/>
        </w:rPr>
        <w:t>PROJECT LOCATION</w:t>
      </w:r>
    </w:p>
    <w:p w14:paraId="6DBB5400" w14:textId="77777777" w:rsidR="007762BF" w:rsidRDefault="007762BF" w:rsidP="007762BF">
      <w:pPr>
        <w:pStyle w:val="NoSpacing"/>
        <w:rPr>
          <w:b/>
          <w:bCs/>
          <w:szCs w:val="24"/>
        </w:rPr>
      </w:pPr>
    </w:p>
    <w:p w14:paraId="4692864D" w14:textId="77777777" w:rsidR="007762BF" w:rsidRPr="00316C17" w:rsidRDefault="007762BF" w:rsidP="007762BF">
      <w:pPr>
        <w:ind w:left="360" w:right="177"/>
        <w:rPr>
          <w:rFonts w:asciiTheme="minorHAnsi" w:hAnsiTheme="minorHAnsi" w:cs="Arial"/>
          <w:sz w:val="24"/>
          <w:szCs w:val="24"/>
        </w:rPr>
      </w:pPr>
      <w:r w:rsidRPr="00316C17">
        <w:rPr>
          <w:rFonts w:asciiTheme="minorHAnsi" w:hAnsiTheme="minorHAnsi" w:cs="Arial"/>
          <w:sz w:val="24"/>
          <w:szCs w:val="24"/>
        </w:rPr>
        <w:t>A conforming project must provide the following items to demonstrate the project meets</w:t>
      </w:r>
      <w:r>
        <w:rPr>
          <w:rFonts w:asciiTheme="minorHAnsi" w:hAnsiTheme="minorHAnsi" w:cs="Arial"/>
          <w:sz w:val="24"/>
          <w:szCs w:val="24"/>
        </w:rPr>
        <w:t xml:space="preserve"> </w:t>
      </w:r>
      <w:r w:rsidRPr="00316C17">
        <w:rPr>
          <w:rFonts w:asciiTheme="minorHAnsi" w:hAnsiTheme="minorHAnsi" w:cs="Arial"/>
          <w:sz w:val="24"/>
          <w:szCs w:val="24"/>
        </w:rPr>
        <w:t>locational requirements:</w:t>
      </w:r>
    </w:p>
    <w:p w14:paraId="7E370D03" w14:textId="77777777" w:rsidR="007762BF" w:rsidRPr="00316C17" w:rsidRDefault="007762BF" w:rsidP="007762BF">
      <w:pPr>
        <w:pStyle w:val="ListParagraph"/>
        <w:numPr>
          <w:ilvl w:val="0"/>
          <w:numId w:val="58"/>
        </w:numPr>
        <w:rPr>
          <w:sz w:val="24"/>
          <w:szCs w:val="24"/>
        </w:rPr>
      </w:pPr>
      <w:r w:rsidRPr="00316C17">
        <w:rPr>
          <w:sz w:val="24"/>
          <w:szCs w:val="24"/>
        </w:rPr>
        <w:t xml:space="preserve">Include screenshot that demonstrates the entire Project site </w:t>
      </w:r>
      <w:proofErr w:type="gramStart"/>
      <w:r w:rsidRPr="00316C17">
        <w:rPr>
          <w:sz w:val="24"/>
          <w:szCs w:val="24"/>
        </w:rPr>
        <w:t>is located in</w:t>
      </w:r>
      <w:proofErr w:type="gramEnd"/>
      <w:r w:rsidRPr="00316C17">
        <w:rPr>
          <w:sz w:val="24"/>
          <w:szCs w:val="24"/>
        </w:rPr>
        <w:t xml:space="preserve"> PG&amp;E’s service territory.</w:t>
      </w:r>
      <w:r>
        <w:rPr>
          <w:rStyle w:val="FootnoteReference"/>
          <w:sz w:val="24"/>
          <w:szCs w:val="24"/>
        </w:rPr>
        <w:footnoteReference w:id="2"/>
      </w:r>
    </w:p>
    <w:p w14:paraId="3C97DEB4" w14:textId="3B9FE1DD" w:rsidR="007762BF" w:rsidRDefault="00DE2A42" w:rsidP="009E2511">
      <w:pPr>
        <w:pStyle w:val="ListParagraph"/>
        <w:numPr>
          <w:ilvl w:val="0"/>
          <w:numId w:val="58"/>
        </w:numPr>
        <w:rPr>
          <w:sz w:val="24"/>
          <w:szCs w:val="24"/>
        </w:rPr>
      </w:pPr>
      <w:r>
        <w:rPr>
          <w:sz w:val="24"/>
          <w:szCs w:val="24"/>
        </w:rPr>
        <w:t>If applying as an Environmental Justice project,</w:t>
      </w:r>
      <w:r w:rsidRPr="00981A13">
        <w:rPr>
          <w:sz w:val="24"/>
          <w:szCs w:val="24"/>
        </w:rPr>
        <w:t xml:space="preserve"> </w:t>
      </w:r>
      <w:r>
        <w:rPr>
          <w:sz w:val="24"/>
          <w:szCs w:val="24"/>
        </w:rPr>
        <w:t>i</w:t>
      </w:r>
      <w:r w:rsidR="007762BF" w:rsidRPr="00981A13">
        <w:rPr>
          <w:sz w:val="24"/>
          <w:szCs w:val="24"/>
        </w:rPr>
        <w:t xml:space="preserve">nclude screenshot that demonstrates the entire project </w:t>
      </w:r>
      <w:r w:rsidR="007762BF" w:rsidRPr="003E7E55">
        <w:rPr>
          <w:sz w:val="24"/>
          <w:szCs w:val="24"/>
        </w:rPr>
        <w:t xml:space="preserve">is located within an eligible census tract(s) as described in </w:t>
      </w:r>
      <w:r w:rsidR="00D603DD">
        <w:rPr>
          <w:sz w:val="24"/>
          <w:szCs w:val="24"/>
        </w:rPr>
        <w:t>Appendix I to the</w:t>
      </w:r>
      <w:r w:rsidR="00D603DD" w:rsidRPr="004675FB">
        <w:rPr>
          <w:sz w:val="24"/>
          <w:szCs w:val="24"/>
        </w:rPr>
        <w:t xml:space="preserve"> </w:t>
      </w:r>
      <w:r w:rsidR="00A82882">
        <w:rPr>
          <w:sz w:val="24"/>
          <w:szCs w:val="24"/>
        </w:rPr>
        <w:t>Spring</w:t>
      </w:r>
      <w:r w:rsidR="00D603DD">
        <w:rPr>
          <w:sz w:val="24"/>
          <w:szCs w:val="24"/>
        </w:rPr>
        <w:t xml:space="preserve"> 202</w:t>
      </w:r>
      <w:r w:rsidR="00A82882">
        <w:rPr>
          <w:sz w:val="24"/>
          <w:szCs w:val="24"/>
        </w:rPr>
        <w:t>3</w:t>
      </w:r>
      <w:r w:rsidR="00D603DD">
        <w:rPr>
          <w:sz w:val="24"/>
          <w:szCs w:val="24"/>
        </w:rPr>
        <w:t xml:space="preserve"> Solar Choice</w:t>
      </w:r>
      <w:r w:rsidR="00D603DD" w:rsidRPr="004675FB">
        <w:rPr>
          <w:sz w:val="24"/>
          <w:szCs w:val="24"/>
        </w:rPr>
        <w:t xml:space="preserve"> RFO Solicitation Protocol</w:t>
      </w:r>
      <w:r w:rsidR="007762BF" w:rsidRPr="003E7E55">
        <w:rPr>
          <w:sz w:val="24"/>
          <w:szCs w:val="24"/>
        </w:rPr>
        <w:t xml:space="preserve">. </w:t>
      </w:r>
      <w:r w:rsidR="00D603DD">
        <w:rPr>
          <w:sz w:val="24"/>
          <w:szCs w:val="24"/>
        </w:rPr>
        <w:t>S</w:t>
      </w:r>
      <w:r w:rsidR="007762BF">
        <w:rPr>
          <w:sz w:val="24"/>
          <w:szCs w:val="24"/>
        </w:rPr>
        <w:t xml:space="preserve">ee the </w:t>
      </w:r>
      <w:r w:rsidR="00901DBE">
        <w:rPr>
          <w:sz w:val="24"/>
          <w:szCs w:val="24"/>
        </w:rPr>
        <w:t>202</w:t>
      </w:r>
      <w:r w:rsidR="00A82882">
        <w:rPr>
          <w:sz w:val="24"/>
          <w:szCs w:val="24"/>
        </w:rPr>
        <w:t>3</w:t>
      </w:r>
      <w:r w:rsidR="00901DBE">
        <w:rPr>
          <w:sz w:val="24"/>
          <w:szCs w:val="24"/>
        </w:rPr>
        <w:t xml:space="preserve"> Solar Choice</w:t>
      </w:r>
      <w:r w:rsidR="007762BF" w:rsidRPr="00685235">
        <w:rPr>
          <w:sz w:val="24"/>
          <w:szCs w:val="24"/>
        </w:rPr>
        <w:t xml:space="preserve"> Request for Offers Solicitation Protocol’s</w:t>
      </w:r>
      <w:r w:rsidR="007762BF">
        <w:rPr>
          <w:sz w:val="24"/>
          <w:szCs w:val="24"/>
        </w:rPr>
        <w:t xml:space="preserve"> Table 3 for more information on the Project Location eligibility requirements.</w:t>
      </w:r>
    </w:p>
    <w:p w14:paraId="7D1F4625" w14:textId="249B334B" w:rsidR="00582EE3" w:rsidRDefault="00341E7D" w:rsidP="00BB02CC">
      <w:pPr>
        <w:pStyle w:val="NoSpacing"/>
        <w:numPr>
          <w:ilvl w:val="0"/>
          <w:numId w:val="54"/>
        </w:numPr>
        <w:rPr>
          <w:b/>
          <w:bCs/>
          <w:szCs w:val="24"/>
        </w:rPr>
      </w:pPr>
      <w:r w:rsidRPr="000B2837">
        <w:rPr>
          <w:b/>
          <w:bCs/>
          <w:szCs w:val="24"/>
        </w:rPr>
        <w:t>ELECTRIC INTERCONNECTION</w:t>
      </w:r>
    </w:p>
    <w:p w14:paraId="25D543C1" w14:textId="77777777" w:rsidR="00FF141C" w:rsidRPr="007F0B03" w:rsidRDefault="00FF141C">
      <w:pPr>
        <w:pStyle w:val="NoSpacing"/>
        <w:rPr>
          <w:b/>
          <w:bCs/>
          <w:szCs w:val="24"/>
        </w:rPr>
      </w:pPr>
    </w:p>
    <w:p w14:paraId="60505DB0" w14:textId="1C92814F" w:rsidR="005D4019" w:rsidRDefault="00FF141C" w:rsidP="00BB02CC">
      <w:pPr>
        <w:ind w:left="360"/>
        <w:rPr>
          <w:sz w:val="24"/>
          <w:szCs w:val="24"/>
        </w:rPr>
      </w:pPr>
      <w:r w:rsidRPr="00BB02CC">
        <w:rPr>
          <w:sz w:val="24"/>
          <w:szCs w:val="24"/>
        </w:rPr>
        <w:t>Please provide the following information regarding the Project’s interconnection</w:t>
      </w:r>
      <w:r w:rsidR="00D4472D">
        <w:rPr>
          <w:sz w:val="24"/>
          <w:szCs w:val="24"/>
        </w:rPr>
        <w:t xml:space="preserve"> as part of the bid package you submit</w:t>
      </w:r>
      <w:r w:rsidRPr="00BB02CC">
        <w:rPr>
          <w:sz w:val="24"/>
          <w:szCs w:val="24"/>
        </w:rPr>
        <w:t>.</w:t>
      </w:r>
      <w:r w:rsidR="00272E8C" w:rsidRPr="00BB02CC">
        <w:rPr>
          <w:sz w:val="24"/>
          <w:szCs w:val="24"/>
        </w:rPr>
        <w:t xml:space="preserve">  </w:t>
      </w:r>
    </w:p>
    <w:p w14:paraId="2730144A" w14:textId="7A8729C7" w:rsidR="00D603DD" w:rsidRDefault="00FF141C" w:rsidP="00EF6B0F">
      <w:pPr>
        <w:pStyle w:val="ListParagraph"/>
        <w:numPr>
          <w:ilvl w:val="5"/>
          <w:numId w:val="38"/>
        </w:numPr>
        <w:ind w:left="1440"/>
        <w:rPr>
          <w:sz w:val="24"/>
          <w:szCs w:val="24"/>
        </w:rPr>
      </w:pPr>
      <w:r w:rsidRPr="00BB02CC">
        <w:rPr>
          <w:sz w:val="24"/>
          <w:szCs w:val="24"/>
        </w:rPr>
        <w:t>C</w:t>
      </w:r>
      <w:r w:rsidR="007F1901" w:rsidRPr="00BB02CC">
        <w:rPr>
          <w:sz w:val="24"/>
          <w:szCs w:val="24"/>
        </w:rPr>
        <w:t>ompleted Phase II Interconnection Study or equivalent, or</w:t>
      </w:r>
      <w:r w:rsidR="00EF6B0F">
        <w:rPr>
          <w:sz w:val="24"/>
          <w:szCs w:val="24"/>
        </w:rPr>
        <w:t xml:space="preserve"> </w:t>
      </w:r>
    </w:p>
    <w:p w14:paraId="2E5AC1C3" w14:textId="47D51E91" w:rsidR="00D603DD" w:rsidRDefault="00D603DD" w:rsidP="00EF6B0F">
      <w:pPr>
        <w:pStyle w:val="ListParagraph"/>
        <w:numPr>
          <w:ilvl w:val="5"/>
          <w:numId w:val="38"/>
        </w:numPr>
        <w:ind w:left="1440"/>
        <w:rPr>
          <w:sz w:val="24"/>
          <w:szCs w:val="24"/>
        </w:rPr>
      </w:pPr>
      <w:r>
        <w:rPr>
          <w:sz w:val="24"/>
          <w:szCs w:val="24"/>
        </w:rPr>
        <w:t>Draft interconnection agreement, or</w:t>
      </w:r>
    </w:p>
    <w:p w14:paraId="794B35F8" w14:textId="16E251E4" w:rsidR="00D603DD" w:rsidRDefault="00D603DD" w:rsidP="00EF6B0F">
      <w:pPr>
        <w:pStyle w:val="ListParagraph"/>
        <w:numPr>
          <w:ilvl w:val="5"/>
          <w:numId w:val="38"/>
        </w:numPr>
        <w:ind w:left="1440"/>
        <w:rPr>
          <w:sz w:val="24"/>
          <w:szCs w:val="24"/>
        </w:rPr>
      </w:pPr>
      <w:r>
        <w:rPr>
          <w:sz w:val="24"/>
          <w:szCs w:val="24"/>
        </w:rPr>
        <w:t>Executed</w:t>
      </w:r>
      <w:r w:rsidR="00EF6B0F">
        <w:rPr>
          <w:sz w:val="24"/>
          <w:szCs w:val="24"/>
        </w:rPr>
        <w:t xml:space="preserve"> interconnection agreement</w:t>
      </w:r>
      <w:r>
        <w:rPr>
          <w:sz w:val="24"/>
          <w:szCs w:val="24"/>
        </w:rPr>
        <w:t>,</w:t>
      </w:r>
      <w:r w:rsidR="00EF6B0F">
        <w:rPr>
          <w:sz w:val="24"/>
          <w:szCs w:val="24"/>
        </w:rPr>
        <w:t xml:space="preserve"> or</w:t>
      </w:r>
      <w:r w:rsidR="007F1901" w:rsidRPr="00BB02CC">
        <w:rPr>
          <w:sz w:val="24"/>
          <w:szCs w:val="24"/>
        </w:rPr>
        <w:t xml:space="preserve"> </w:t>
      </w:r>
    </w:p>
    <w:p w14:paraId="6F414A66" w14:textId="036C6861" w:rsidR="00D603DD" w:rsidRDefault="00D603DD" w:rsidP="00D603DD">
      <w:pPr>
        <w:pStyle w:val="ListParagraph"/>
        <w:numPr>
          <w:ilvl w:val="5"/>
          <w:numId w:val="38"/>
        </w:numPr>
        <w:ind w:left="1440"/>
        <w:rPr>
          <w:sz w:val="24"/>
          <w:szCs w:val="24"/>
        </w:rPr>
      </w:pPr>
      <w:r>
        <w:rPr>
          <w:sz w:val="24"/>
          <w:szCs w:val="24"/>
        </w:rPr>
        <w:t>D</w:t>
      </w:r>
      <w:r w:rsidR="007F1901" w:rsidRPr="00BB02CC">
        <w:rPr>
          <w:sz w:val="24"/>
          <w:szCs w:val="24"/>
        </w:rPr>
        <w:t xml:space="preserve">ocumentation showing that the Project passed the Distribution Provider or CAISO Fast Track screens.  </w:t>
      </w:r>
    </w:p>
    <w:p w14:paraId="1AA7A8B8" w14:textId="77777777" w:rsidR="00D603DD" w:rsidRDefault="00D603DD" w:rsidP="00CF5AED">
      <w:pPr>
        <w:ind w:left="1080"/>
        <w:rPr>
          <w:sz w:val="24"/>
          <w:szCs w:val="24"/>
        </w:rPr>
      </w:pPr>
    </w:p>
    <w:p w14:paraId="03614815" w14:textId="70ED0ED4" w:rsidR="00D603DD" w:rsidRDefault="00D603DD" w:rsidP="00485036">
      <w:pPr>
        <w:ind w:left="360"/>
        <w:rPr>
          <w:sz w:val="24"/>
          <w:szCs w:val="24"/>
        </w:rPr>
      </w:pPr>
      <w:r w:rsidRPr="00BB02CC">
        <w:rPr>
          <w:sz w:val="24"/>
          <w:szCs w:val="24"/>
        </w:rPr>
        <w:t xml:space="preserve">Please </w:t>
      </w:r>
      <w:r>
        <w:rPr>
          <w:sz w:val="24"/>
          <w:szCs w:val="24"/>
        </w:rPr>
        <w:t xml:space="preserve">submit any Material Modification Assessments </w:t>
      </w:r>
      <w:r w:rsidR="00B23565">
        <w:rPr>
          <w:sz w:val="24"/>
          <w:szCs w:val="24"/>
        </w:rPr>
        <w:t>that have been received</w:t>
      </w:r>
      <w:r w:rsidRPr="00BB02CC">
        <w:rPr>
          <w:sz w:val="24"/>
          <w:szCs w:val="24"/>
        </w:rPr>
        <w:t>.</w:t>
      </w:r>
      <w:r w:rsidR="00B23565">
        <w:rPr>
          <w:sz w:val="24"/>
          <w:szCs w:val="24"/>
        </w:rPr>
        <w:t xml:space="preserve"> PG&amp;E needs to see the most updated interconnection documentation that the Counterparty has.</w:t>
      </w:r>
      <w:r w:rsidRPr="00BB02CC">
        <w:rPr>
          <w:sz w:val="24"/>
          <w:szCs w:val="24"/>
        </w:rPr>
        <w:t xml:space="preserve"> </w:t>
      </w:r>
      <w:r w:rsidR="00C31DCD">
        <w:rPr>
          <w:sz w:val="24"/>
          <w:szCs w:val="24"/>
        </w:rPr>
        <w:t>If the submitted interconnection documentation is not up to date, PG&amp;E may not consider the project viable.</w:t>
      </w:r>
    </w:p>
    <w:p w14:paraId="6FB07E55" w14:textId="22DDC13A" w:rsidR="00EF6B0F" w:rsidRPr="00CF5AED" w:rsidRDefault="007F1901" w:rsidP="00485036">
      <w:pPr>
        <w:ind w:left="1080"/>
        <w:rPr>
          <w:sz w:val="24"/>
          <w:szCs w:val="24"/>
        </w:rPr>
      </w:pPr>
      <w:r w:rsidRPr="00485036">
        <w:rPr>
          <w:sz w:val="24"/>
          <w:szCs w:val="24"/>
        </w:rPr>
        <w:t xml:space="preserve">More details </w:t>
      </w:r>
      <w:r w:rsidR="00D4472D" w:rsidRPr="00485036">
        <w:rPr>
          <w:sz w:val="24"/>
          <w:szCs w:val="24"/>
        </w:rPr>
        <w:t xml:space="preserve">on the documents that are acceptable </w:t>
      </w:r>
      <w:r w:rsidRPr="00485036">
        <w:rPr>
          <w:sz w:val="24"/>
          <w:szCs w:val="24"/>
        </w:rPr>
        <w:t xml:space="preserve">are provided on the Interconnection Requirements section of the </w:t>
      </w:r>
      <w:r w:rsidR="00A82882">
        <w:rPr>
          <w:sz w:val="24"/>
          <w:szCs w:val="24"/>
        </w:rPr>
        <w:t>Spring</w:t>
      </w:r>
      <w:r w:rsidR="00901DBE" w:rsidRPr="00CF5AED">
        <w:rPr>
          <w:sz w:val="24"/>
          <w:szCs w:val="24"/>
        </w:rPr>
        <w:t xml:space="preserve"> 202</w:t>
      </w:r>
      <w:r w:rsidR="00A82882">
        <w:rPr>
          <w:sz w:val="24"/>
          <w:szCs w:val="24"/>
        </w:rPr>
        <w:t>3</w:t>
      </w:r>
      <w:r w:rsidR="00901DBE" w:rsidRPr="00CF5AED">
        <w:rPr>
          <w:sz w:val="24"/>
          <w:szCs w:val="24"/>
        </w:rPr>
        <w:t xml:space="preserve"> Solar Choice</w:t>
      </w:r>
      <w:r w:rsidR="007C70A8" w:rsidRPr="00CF5AED">
        <w:rPr>
          <w:sz w:val="24"/>
          <w:szCs w:val="24"/>
        </w:rPr>
        <w:t xml:space="preserve"> Request for Offers Solicitation</w:t>
      </w:r>
      <w:r w:rsidRPr="00CF5AED">
        <w:rPr>
          <w:sz w:val="24"/>
          <w:szCs w:val="24"/>
        </w:rPr>
        <w:t xml:space="preserve"> Protocol.</w:t>
      </w:r>
    </w:p>
    <w:p w14:paraId="18F56DDA" w14:textId="3B1332DF" w:rsidR="00EF6B0F" w:rsidRPr="00485036" w:rsidRDefault="00EF6B0F" w:rsidP="00485036">
      <w:pPr>
        <w:ind w:left="1080"/>
        <w:rPr>
          <w:sz w:val="24"/>
          <w:szCs w:val="24"/>
        </w:rPr>
      </w:pPr>
      <w:r w:rsidRPr="00485036">
        <w:rPr>
          <w:sz w:val="24"/>
          <w:szCs w:val="24"/>
        </w:rPr>
        <w:t>Provide a single line diagram that includes meters and complies with the metering requirement in section 3.6 of the PPA.</w:t>
      </w:r>
    </w:p>
    <w:p w14:paraId="7280EFB1" w14:textId="00D17289" w:rsidR="00D4472D" w:rsidRPr="00D4472D" w:rsidRDefault="00D4472D" w:rsidP="00D4472D">
      <w:pPr>
        <w:rPr>
          <w:sz w:val="24"/>
          <w:szCs w:val="24"/>
        </w:rPr>
      </w:pPr>
      <w:r w:rsidRPr="00BB02CC">
        <w:rPr>
          <w:sz w:val="24"/>
          <w:szCs w:val="24"/>
        </w:rPr>
        <w:t xml:space="preserve">Additional interconnection related details </w:t>
      </w:r>
      <w:r>
        <w:rPr>
          <w:sz w:val="24"/>
          <w:szCs w:val="24"/>
        </w:rPr>
        <w:t xml:space="preserve">and information </w:t>
      </w:r>
      <w:r w:rsidRPr="00BB02CC">
        <w:rPr>
          <w:sz w:val="24"/>
          <w:szCs w:val="24"/>
        </w:rPr>
        <w:t>are requested under Project Description</w:t>
      </w:r>
      <w:r>
        <w:rPr>
          <w:sz w:val="24"/>
          <w:szCs w:val="24"/>
        </w:rPr>
        <w:t xml:space="preserve"> below</w:t>
      </w:r>
      <w:r w:rsidRPr="00BB02CC">
        <w:rPr>
          <w:sz w:val="24"/>
          <w:szCs w:val="24"/>
        </w:rPr>
        <w:t>.</w:t>
      </w:r>
    </w:p>
    <w:p w14:paraId="4A04CFF6" w14:textId="21978649" w:rsidR="000C27AE" w:rsidRDefault="000C27AE" w:rsidP="00BB02CC">
      <w:pPr>
        <w:pStyle w:val="ListParagraph"/>
      </w:pPr>
    </w:p>
    <w:p w14:paraId="239F4DF2" w14:textId="2463845D" w:rsidR="00A85FDA" w:rsidRPr="0057118B" w:rsidRDefault="00A85FDA" w:rsidP="00EA6810">
      <w:pPr>
        <w:pStyle w:val="Heading1"/>
        <w:spacing w:before="0" w:line="240" w:lineRule="auto"/>
        <w:rPr>
          <w:sz w:val="36"/>
          <w:szCs w:val="36"/>
        </w:rPr>
      </w:pPr>
      <w:bookmarkStart w:id="4" w:name="_Toc53408872"/>
      <w:r w:rsidRPr="0057118B">
        <w:rPr>
          <w:sz w:val="36"/>
          <w:szCs w:val="36"/>
        </w:rPr>
        <w:t>Project Description</w:t>
      </w:r>
      <w:bookmarkEnd w:id="4"/>
      <w:r w:rsidRPr="0057118B">
        <w:rPr>
          <w:sz w:val="36"/>
          <w:szCs w:val="36"/>
        </w:rPr>
        <w:t xml:space="preserve"> </w:t>
      </w:r>
    </w:p>
    <w:p w14:paraId="239F4DF3" w14:textId="77777777" w:rsidR="00DB0781" w:rsidRPr="00AA31B6" w:rsidRDefault="00DB0781" w:rsidP="00A85FDA">
      <w:pPr>
        <w:spacing w:line="240" w:lineRule="auto"/>
        <w:rPr>
          <w:rFonts w:asciiTheme="minorHAnsi" w:hAnsiTheme="minorHAnsi" w:cs="Calibri"/>
          <w:b/>
          <w:bCs/>
          <w:sz w:val="24"/>
          <w:szCs w:val="24"/>
          <w:u w:val="single"/>
        </w:rPr>
      </w:pPr>
    </w:p>
    <w:p w14:paraId="31A120F2" w14:textId="77777777" w:rsidR="00A050AC" w:rsidRPr="00217EE2" w:rsidRDefault="00A050AC" w:rsidP="00A050AC">
      <w:pPr>
        <w:pStyle w:val="ListParagraph"/>
        <w:numPr>
          <w:ilvl w:val="0"/>
          <w:numId w:val="61"/>
        </w:numPr>
        <w:tabs>
          <w:tab w:val="left" w:pos="1980"/>
        </w:tabs>
        <w:spacing w:line="240" w:lineRule="auto"/>
        <w:ind w:left="360"/>
        <w:rPr>
          <w:rFonts w:asciiTheme="minorHAnsi" w:hAnsiTheme="minorHAnsi" w:cs="Calibri"/>
          <w:color w:val="000000"/>
          <w:sz w:val="24"/>
          <w:szCs w:val="24"/>
        </w:rPr>
      </w:pPr>
      <w:r>
        <w:rPr>
          <w:rFonts w:asciiTheme="minorHAnsi" w:hAnsiTheme="minorHAnsi" w:cs="Calibri"/>
          <w:b/>
          <w:bCs/>
          <w:color w:val="000000"/>
          <w:sz w:val="24"/>
          <w:szCs w:val="24"/>
        </w:rPr>
        <w:t>GENERAL PROJECT DESCRIPTION</w:t>
      </w:r>
    </w:p>
    <w:p w14:paraId="0D79C446" w14:textId="77777777" w:rsidR="00A050AC" w:rsidRDefault="00A050AC" w:rsidP="00A050AC">
      <w:pPr>
        <w:pStyle w:val="ListParagraph"/>
        <w:tabs>
          <w:tab w:val="left" w:pos="1980"/>
        </w:tabs>
        <w:spacing w:line="240" w:lineRule="auto"/>
        <w:ind w:left="360"/>
        <w:rPr>
          <w:rFonts w:asciiTheme="minorHAnsi" w:hAnsiTheme="minorHAnsi" w:cs="Calibri"/>
          <w:b/>
          <w:bCs/>
          <w:color w:val="000000"/>
          <w:sz w:val="24"/>
          <w:szCs w:val="24"/>
        </w:rPr>
      </w:pPr>
    </w:p>
    <w:p w14:paraId="136B7B89" w14:textId="11A5250B" w:rsidR="00A050AC" w:rsidRDefault="00A050AC" w:rsidP="00A050AC">
      <w:pPr>
        <w:pStyle w:val="ListParagraph"/>
        <w:tabs>
          <w:tab w:val="left" w:pos="1980"/>
        </w:tabs>
        <w:spacing w:line="240" w:lineRule="auto"/>
        <w:ind w:left="360"/>
        <w:rPr>
          <w:rFonts w:asciiTheme="minorHAnsi" w:hAnsiTheme="minorHAnsi" w:cs="Calibri"/>
          <w:color w:val="000000" w:themeColor="text1"/>
          <w:sz w:val="24"/>
          <w:szCs w:val="24"/>
        </w:rPr>
      </w:pPr>
      <w:r w:rsidRPr="7DE383AE">
        <w:rPr>
          <w:rFonts w:asciiTheme="minorHAnsi" w:hAnsiTheme="minorHAnsi" w:cs="Calibri"/>
          <w:color w:val="000000" w:themeColor="text1"/>
          <w:sz w:val="24"/>
          <w:szCs w:val="24"/>
        </w:rPr>
        <w:t>Please provide a general description of the Solar PV system, including the major components.</w:t>
      </w:r>
    </w:p>
    <w:p w14:paraId="078ADCC2" w14:textId="7543B612" w:rsidR="00E81FEC" w:rsidRDefault="00E81FEC" w:rsidP="00A050AC">
      <w:pPr>
        <w:pStyle w:val="ListParagraph"/>
        <w:tabs>
          <w:tab w:val="left" w:pos="1980"/>
        </w:tabs>
        <w:spacing w:line="240" w:lineRule="auto"/>
        <w:ind w:left="360"/>
        <w:rPr>
          <w:rFonts w:asciiTheme="minorHAnsi" w:hAnsiTheme="minorHAnsi" w:cs="Calibri"/>
          <w:color w:val="000000" w:themeColor="text1"/>
          <w:sz w:val="24"/>
          <w:szCs w:val="24"/>
        </w:rPr>
      </w:pPr>
    </w:p>
    <w:p w14:paraId="41ACC833" w14:textId="01275A3D" w:rsidR="00E81FEC" w:rsidRDefault="00E81FEC" w:rsidP="00A050AC">
      <w:pPr>
        <w:pStyle w:val="ListParagraph"/>
        <w:tabs>
          <w:tab w:val="left" w:pos="1980"/>
        </w:tabs>
        <w:spacing w:line="240" w:lineRule="auto"/>
        <w:ind w:left="360"/>
        <w:rPr>
          <w:rFonts w:asciiTheme="minorHAnsi" w:hAnsiTheme="minorHAnsi" w:cs="Calibri"/>
          <w:color w:val="000000" w:themeColor="text1"/>
          <w:sz w:val="24"/>
          <w:szCs w:val="24"/>
        </w:rPr>
      </w:pPr>
      <w:r>
        <w:rPr>
          <w:rFonts w:asciiTheme="minorHAnsi" w:hAnsiTheme="minorHAnsi" w:cs="Calibri"/>
          <w:color w:val="000000" w:themeColor="text1"/>
          <w:sz w:val="24"/>
          <w:szCs w:val="24"/>
        </w:rPr>
        <w:t>Is the solar project co-located behind a single point of interconnection with other solar projects?</w:t>
      </w:r>
    </w:p>
    <w:p w14:paraId="5DBD7C5F" w14:textId="77777777" w:rsidR="00E81FEC" w:rsidRDefault="00E81FEC" w:rsidP="00A050AC">
      <w:pPr>
        <w:pStyle w:val="ListParagraph"/>
        <w:tabs>
          <w:tab w:val="left" w:pos="1980"/>
        </w:tabs>
        <w:spacing w:line="240" w:lineRule="auto"/>
        <w:ind w:left="360"/>
        <w:rPr>
          <w:rFonts w:asciiTheme="minorHAnsi" w:hAnsiTheme="minorHAnsi" w:cs="Calibri"/>
          <w:color w:val="000000" w:themeColor="text1"/>
          <w:sz w:val="24"/>
          <w:szCs w:val="24"/>
        </w:rPr>
      </w:pPr>
    </w:p>
    <w:p w14:paraId="100D2B35" w14:textId="77777777" w:rsidR="00A050AC" w:rsidRPr="00E565BD" w:rsidRDefault="00A050AC" w:rsidP="00A050AC">
      <w:pPr>
        <w:pStyle w:val="ListParagraph"/>
        <w:tabs>
          <w:tab w:val="left" w:pos="1980"/>
        </w:tabs>
        <w:spacing w:line="240" w:lineRule="auto"/>
        <w:ind w:left="360"/>
        <w:rPr>
          <w:rFonts w:asciiTheme="minorHAnsi" w:hAnsiTheme="minorHAnsi" w:cs="Calibri"/>
          <w:color w:val="000000"/>
          <w:sz w:val="24"/>
          <w:szCs w:val="24"/>
        </w:rPr>
      </w:pPr>
    </w:p>
    <w:p w14:paraId="4921D2CF" w14:textId="5ADC817E" w:rsidR="00A050AC" w:rsidRPr="005B1CEF" w:rsidRDefault="00A050AC" w:rsidP="005B1CEF">
      <w:pPr>
        <w:pStyle w:val="ListParagraph"/>
        <w:numPr>
          <w:ilvl w:val="0"/>
          <w:numId w:val="61"/>
        </w:numPr>
        <w:tabs>
          <w:tab w:val="left" w:pos="1980"/>
        </w:tabs>
        <w:spacing w:line="240" w:lineRule="auto"/>
        <w:ind w:left="360"/>
        <w:rPr>
          <w:rFonts w:asciiTheme="minorHAnsi" w:hAnsiTheme="minorHAnsi" w:cs="Calibri"/>
          <w:color w:val="000000"/>
          <w:sz w:val="24"/>
          <w:szCs w:val="24"/>
        </w:rPr>
      </w:pPr>
      <w:r>
        <w:rPr>
          <w:rFonts w:asciiTheme="minorHAnsi" w:hAnsiTheme="minorHAnsi" w:cs="Calibri"/>
          <w:b/>
          <w:bCs/>
          <w:color w:val="000000"/>
          <w:sz w:val="24"/>
          <w:szCs w:val="24"/>
        </w:rPr>
        <w:t>INTERCONNECTION DESCRIPTION</w:t>
      </w:r>
    </w:p>
    <w:p w14:paraId="239F4E78" w14:textId="12224E48" w:rsidR="00145DA3" w:rsidRPr="009052D4" w:rsidRDefault="00A85FDA" w:rsidP="009052D4">
      <w:pPr>
        <w:tabs>
          <w:tab w:val="left" w:pos="360"/>
          <w:tab w:val="left" w:pos="1260"/>
          <w:tab w:val="left" w:pos="1980"/>
        </w:tabs>
        <w:spacing w:line="240" w:lineRule="auto"/>
        <w:rPr>
          <w:rFonts w:asciiTheme="minorHAnsi" w:hAnsiTheme="minorHAnsi" w:cs="Calibri"/>
          <w:sz w:val="24"/>
          <w:szCs w:val="24"/>
        </w:rPr>
      </w:pPr>
      <w:r w:rsidRPr="00AA31B6">
        <w:rPr>
          <w:rFonts w:asciiTheme="minorHAnsi" w:hAnsiTheme="minorHAnsi" w:cs="Calibri"/>
          <w:sz w:val="24"/>
          <w:szCs w:val="24"/>
        </w:rPr>
        <w:t xml:space="preserve">Please provide the following Project </w:t>
      </w:r>
      <w:r w:rsidR="009052D4" w:rsidRPr="00AA31B6">
        <w:rPr>
          <w:rFonts w:asciiTheme="minorHAnsi" w:hAnsiTheme="minorHAnsi" w:cs="Calibri"/>
          <w:sz w:val="24"/>
          <w:szCs w:val="24"/>
        </w:rPr>
        <w:t xml:space="preserve">information </w:t>
      </w:r>
      <w:r w:rsidR="009052D4">
        <w:rPr>
          <w:rFonts w:asciiTheme="minorHAnsi" w:hAnsiTheme="minorHAnsi" w:cs="Calibri"/>
          <w:sz w:val="24"/>
          <w:szCs w:val="24"/>
        </w:rPr>
        <w:t>regarding interconnection</w:t>
      </w:r>
      <w:r w:rsidRPr="00AA31B6">
        <w:rPr>
          <w:rFonts w:asciiTheme="minorHAnsi" w:hAnsiTheme="minorHAnsi" w:cs="Calibri"/>
          <w:sz w:val="24"/>
          <w:szCs w:val="24"/>
        </w:rPr>
        <w:t>.</w:t>
      </w:r>
      <w:bookmarkStart w:id="5" w:name="_DV_M260"/>
      <w:bookmarkStart w:id="6" w:name="_DV_M261"/>
      <w:bookmarkStart w:id="7" w:name="_DV_M262"/>
      <w:bookmarkStart w:id="8" w:name="_DV_M263"/>
      <w:bookmarkEnd w:id="5"/>
      <w:bookmarkEnd w:id="6"/>
      <w:bookmarkEnd w:id="7"/>
      <w:bookmarkEnd w:id="8"/>
    </w:p>
    <w:p w14:paraId="30B7E7BD" w14:textId="23D19D54" w:rsidR="00BF4999" w:rsidRDefault="00BF4999" w:rsidP="004675FB">
      <w:pPr>
        <w:pStyle w:val="ListParagraph"/>
        <w:numPr>
          <w:ilvl w:val="0"/>
          <w:numId w:val="60"/>
        </w:numPr>
        <w:tabs>
          <w:tab w:val="left" w:pos="1800"/>
        </w:tabs>
        <w:spacing w:after="0" w:line="240" w:lineRule="auto"/>
        <w:rPr>
          <w:rFonts w:asciiTheme="minorHAnsi" w:hAnsiTheme="minorHAnsi"/>
          <w:sz w:val="24"/>
          <w:szCs w:val="24"/>
        </w:rPr>
      </w:pPr>
      <w:r w:rsidRPr="003309DA">
        <w:rPr>
          <w:rFonts w:asciiTheme="minorHAnsi" w:hAnsiTheme="minorHAnsi" w:cs="Calibri"/>
          <w:color w:val="000000"/>
          <w:sz w:val="24"/>
          <w:szCs w:val="24"/>
        </w:rPr>
        <w:t xml:space="preserve">Please describe what type of interconnection report or agreement </w:t>
      </w:r>
      <w:r w:rsidR="00C31DCD">
        <w:rPr>
          <w:rFonts w:asciiTheme="minorHAnsi" w:hAnsiTheme="minorHAnsi" w:cs="Calibri"/>
          <w:color w:val="000000"/>
          <w:sz w:val="24"/>
          <w:szCs w:val="24"/>
        </w:rPr>
        <w:t xml:space="preserve">the </w:t>
      </w:r>
      <w:r w:rsidRPr="003309DA">
        <w:rPr>
          <w:rFonts w:asciiTheme="minorHAnsi" w:hAnsiTheme="minorHAnsi" w:cs="Calibri"/>
          <w:color w:val="000000"/>
          <w:sz w:val="24"/>
          <w:szCs w:val="24"/>
        </w:rPr>
        <w:t>project has</w:t>
      </w:r>
      <w:r w:rsidR="00C31DCD">
        <w:rPr>
          <w:rFonts w:asciiTheme="minorHAnsi" w:hAnsiTheme="minorHAnsi" w:cs="Calibri"/>
          <w:color w:val="000000"/>
          <w:sz w:val="24"/>
          <w:szCs w:val="24"/>
        </w:rPr>
        <w:t xml:space="preserve"> for offer submittal</w:t>
      </w:r>
      <w:r w:rsidRPr="003309DA">
        <w:rPr>
          <w:rFonts w:asciiTheme="minorHAnsi" w:hAnsiTheme="minorHAnsi" w:cs="Calibri"/>
          <w:color w:val="000000"/>
          <w:sz w:val="24"/>
          <w:szCs w:val="24"/>
        </w:rPr>
        <w:t>.</w:t>
      </w:r>
    </w:p>
    <w:p w14:paraId="239F4E79" w14:textId="2AF61A22" w:rsidR="00145DA3" w:rsidRPr="00AA31B6" w:rsidRDefault="00C65568" w:rsidP="004675FB">
      <w:pPr>
        <w:pStyle w:val="ListParagraph"/>
        <w:numPr>
          <w:ilvl w:val="0"/>
          <w:numId w:val="60"/>
        </w:numPr>
        <w:tabs>
          <w:tab w:val="left" w:pos="1800"/>
        </w:tabs>
        <w:spacing w:after="0" w:line="240" w:lineRule="auto"/>
        <w:rPr>
          <w:rFonts w:asciiTheme="minorHAnsi" w:hAnsiTheme="minorHAnsi"/>
          <w:sz w:val="24"/>
          <w:szCs w:val="24"/>
        </w:rPr>
      </w:pPr>
      <w:r w:rsidRPr="00AA31B6">
        <w:rPr>
          <w:rFonts w:asciiTheme="minorHAnsi" w:hAnsiTheme="minorHAnsi"/>
          <w:sz w:val="24"/>
          <w:szCs w:val="24"/>
        </w:rPr>
        <w:t>Provide a written description of your interconnection plans and any known network requirements that may be needed.</w:t>
      </w:r>
    </w:p>
    <w:p w14:paraId="13B958D0" w14:textId="774BBEF3" w:rsidR="00BF4999" w:rsidRPr="004675FB" w:rsidRDefault="00C65568" w:rsidP="004675FB">
      <w:pPr>
        <w:pStyle w:val="ListParagraph"/>
        <w:numPr>
          <w:ilvl w:val="0"/>
          <w:numId w:val="60"/>
        </w:numPr>
        <w:tabs>
          <w:tab w:val="left" w:pos="1800"/>
        </w:tabs>
        <w:spacing w:after="0" w:line="240" w:lineRule="auto"/>
        <w:rPr>
          <w:rFonts w:asciiTheme="minorHAnsi" w:hAnsiTheme="minorHAnsi" w:cs="Calibri"/>
          <w:color w:val="000000"/>
          <w:sz w:val="24"/>
          <w:szCs w:val="24"/>
        </w:rPr>
      </w:pPr>
      <w:r w:rsidRPr="004675FB">
        <w:rPr>
          <w:rFonts w:asciiTheme="minorHAnsi" w:hAnsiTheme="minorHAnsi" w:cs="Calibri"/>
          <w:color w:val="000000"/>
          <w:sz w:val="24"/>
          <w:szCs w:val="24"/>
        </w:rPr>
        <w:t xml:space="preserve">List the current or proposed point of interconnection to the distribution system, and the distance from the Project to the electric interconnection point. </w:t>
      </w:r>
    </w:p>
    <w:p w14:paraId="2BA84DF3" w14:textId="6A93766B" w:rsidR="00EF6B0F" w:rsidRDefault="00BF4999" w:rsidP="00EF6B0F">
      <w:pPr>
        <w:pStyle w:val="ListParagraph"/>
        <w:numPr>
          <w:ilvl w:val="0"/>
          <w:numId w:val="60"/>
        </w:numPr>
        <w:tabs>
          <w:tab w:val="left" w:pos="1800"/>
        </w:tabs>
        <w:spacing w:after="0" w:line="240" w:lineRule="auto"/>
        <w:rPr>
          <w:rFonts w:asciiTheme="minorHAnsi" w:hAnsiTheme="minorHAnsi" w:cs="Calibri"/>
          <w:color w:val="000000"/>
          <w:sz w:val="24"/>
          <w:szCs w:val="24"/>
        </w:rPr>
      </w:pPr>
      <w:r>
        <w:rPr>
          <w:rFonts w:asciiTheme="minorHAnsi" w:hAnsiTheme="minorHAnsi" w:cs="Calibri"/>
          <w:color w:val="000000"/>
          <w:sz w:val="24"/>
          <w:szCs w:val="24"/>
        </w:rPr>
        <w:t>Describe the s</w:t>
      </w:r>
      <w:r w:rsidR="00C65568" w:rsidRPr="004675FB">
        <w:rPr>
          <w:rFonts w:asciiTheme="minorHAnsi" w:hAnsiTheme="minorHAnsi" w:cs="Calibri"/>
          <w:color w:val="000000"/>
          <w:sz w:val="24"/>
          <w:szCs w:val="24"/>
        </w:rPr>
        <w:t>tatus of Project’s studies associated with the interconnection process, along with any application fees paid. Expected dates for: (</w:t>
      </w:r>
      <w:proofErr w:type="spellStart"/>
      <w:r w:rsidR="00C65568" w:rsidRPr="004675FB">
        <w:rPr>
          <w:rFonts w:asciiTheme="minorHAnsi" w:hAnsiTheme="minorHAnsi" w:cs="Calibri"/>
          <w:color w:val="000000"/>
          <w:sz w:val="24"/>
          <w:szCs w:val="24"/>
        </w:rPr>
        <w:t>i</w:t>
      </w:r>
      <w:proofErr w:type="spellEnd"/>
      <w:r w:rsidR="00C65568" w:rsidRPr="004675FB">
        <w:rPr>
          <w:rFonts w:asciiTheme="minorHAnsi" w:hAnsiTheme="minorHAnsi" w:cs="Calibri"/>
          <w:color w:val="000000"/>
          <w:sz w:val="24"/>
          <w:szCs w:val="24"/>
        </w:rPr>
        <w:t xml:space="preserve">) the completion of the various studies associated with the interconnection process; </w:t>
      </w:r>
      <w:r w:rsidR="00C31DCD">
        <w:rPr>
          <w:rFonts w:asciiTheme="minorHAnsi" w:hAnsiTheme="minorHAnsi" w:cs="Calibri"/>
          <w:color w:val="000000"/>
          <w:sz w:val="24"/>
          <w:szCs w:val="24"/>
        </w:rPr>
        <w:t xml:space="preserve">(ii) execution of the interconnection agreement </w:t>
      </w:r>
      <w:r w:rsidR="00C65568" w:rsidRPr="004675FB">
        <w:rPr>
          <w:rFonts w:asciiTheme="minorHAnsi" w:hAnsiTheme="minorHAnsi" w:cs="Calibri"/>
          <w:color w:val="000000"/>
          <w:sz w:val="24"/>
          <w:szCs w:val="24"/>
        </w:rPr>
        <w:t>(ii</w:t>
      </w:r>
      <w:r w:rsidR="00C31DCD">
        <w:rPr>
          <w:rFonts w:asciiTheme="minorHAnsi" w:hAnsiTheme="minorHAnsi" w:cs="Calibri"/>
          <w:color w:val="000000"/>
          <w:sz w:val="24"/>
          <w:szCs w:val="24"/>
        </w:rPr>
        <w:t>i</w:t>
      </w:r>
      <w:r w:rsidR="00C65568" w:rsidRPr="004675FB">
        <w:rPr>
          <w:rFonts w:asciiTheme="minorHAnsi" w:hAnsiTheme="minorHAnsi" w:cs="Calibri"/>
          <w:color w:val="000000"/>
          <w:sz w:val="24"/>
          <w:szCs w:val="24"/>
        </w:rPr>
        <w:t>) the completion of any upgrades required for interconnection; and (i</w:t>
      </w:r>
      <w:r w:rsidR="00C31DCD">
        <w:rPr>
          <w:rFonts w:asciiTheme="minorHAnsi" w:hAnsiTheme="minorHAnsi" w:cs="Calibri"/>
          <w:color w:val="000000"/>
          <w:sz w:val="24"/>
          <w:szCs w:val="24"/>
        </w:rPr>
        <w:t>v</w:t>
      </w:r>
      <w:r w:rsidR="00C65568" w:rsidRPr="004675FB">
        <w:rPr>
          <w:rFonts w:asciiTheme="minorHAnsi" w:hAnsiTheme="minorHAnsi" w:cs="Calibri"/>
          <w:color w:val="000000"/>
          <w:sz w:val="24"/>
          <w:szCs w:val="24"/>
        </w:rPr>
        <w:t>) the ultimate availability of the interconnection.</w:t>
      </w:r>
    </w:p>
    <w:p w14:paraId="2EC8D394" w14:textId="6E50C527" w:rsidR="00EF6B0F" w:rsidRPr="00EF6B0F" w:rsidRDefault="00EF6B0F" w:rsidP="00EF6B0F">
      <w:pPr>
        <w:pStyle w:val="ListParagraph"/>
        <w:numPr>
          <w:ilvl w:val="0"/>
          <w:numId w:val="60"/>
        </w:numPr>
        <w:tabs>
          <w:tab w:val="left" w:pos="1800"/>
        </w:tabs>
        <w:spacing w:after="0" w:line="240" w:lineRule="auto"/>
        <w:rPr>
          <w:rFonts w:asciiTheme="minorHAnsi" w:hAnsiTheme="minorHAnsi" w:cs="Calibri"/>
          <w:color w:val="000000"/>
          <w:sz w:val="24"/>
          <w:szCs w:val="24"/>
        </w:rPr>
      </w:pPr>
      <w:r w:rsidRPr="00EF6B0F">
        <w:rPr>
          <w:rFonts w:asciiTheme="minorHAnsi" w:hAnsiTheme="minorHAnsi" w:cs="Calibri"/>
          <w:color w:val="000000"/>
          <w:sz w:val="24"/>
          <w:szCs w:val="24"/>
        </w:rPr>
        <w:t>Please state the substation that the resource is planning to interconnect to: _________</w:t>
      </w:r>
    </w:p>
    <w:p w14:paraId="5FE88605" w14:textId="174AE1E5" w:rsidR="00EF6B0F" w:rsidRPr="00C31DCD" w:rsidRDefault="00EF6B0F" w:rsidP="00EF6B0F">
      <w:pPr>
        <w:pStyle w:val="ListParagraph"/>
        <w:numPr>
          <w:ilvl w:val="0"/>
          <w:numId w:val="60"/>
        </w:numPr>
        <w:tabs>
          <w:tab w:val="left" w:pos="1800"/>
        </w:tabs>
        <w:spacing w:after="0" w:line="240" w:lineRule="auto"/>
        <w:rPr>
          <w:rFonts w:asciiTheme="minorHAnsi" w:hAnsiTheme="minorHAnsi" w:cs="Calibri"/>
          <w:color w:val="000000"/>
          <w:sz w:val="24"/>
          <w:szCs w:val="24"/>
        </w:rPr>
      </w:pPr>
      <w:r w:rsidRPr="00EF6B0F">
        <w:rPr>
          <w:rFonts w:asciiTheme="minorHAnsi" w:hAnsiTheme="minorHAnsi" w:cs="Calibri"/>
          <w:color w:val="000000"/>
          <w:sz w:val="24"/>
          <w:szCs w:val="24"/>
        </w:rPr>
        <w:t>Describe how the projects interconnection plans comply with the metering requirements in section 3.6 of the PPA.</w:t>
      </w:r>
    </w:p>
    <w:p w14:paraId="239F4F04" w14:textId="7C1820AE" w:rsidR="002F6F88" w:rsidRPr="0057118B" w:rsidRDefault="002F6F88" w:rsidP="00325112">
      <w:pPr>
        <w:pStyle w:val="Heading1"/>
        <w:rPr>
          <w:sz w:val="36"/>
          <w:szCs w:val="36"/>
        </w:rPr>
      </w:pPr>
      <w:bookmarkStart w:id="9" w:name="_DV_M284"/>
      <w:bookmarkStart w:id="10" w:name="_DV_M899"/>
      <w:bookmarkStart w:id="11" w:name="_DV_M901"/>
      <w:bookmarkStart w:id="12" w:name="_DV_M920"/>
      <w:bookmarkStart w:id="13" w:name="_DV_M926"/>
      <w:bookmarkStart w:id="14" w:name="_DV_M929"/>
      <w:bookmarkStart w:id="15" w:name="_DV_M931"/>
      <w:bookmarkStart w:id="16" w:name="_DV_M944"/>
      <w:bookmarkStart w:id="17" w:name="_DV_M945"/>
      <w:bookmarkStart w:id="18" w:name="_DV_M949"/>
      <w:bookmarkStart w:id="19" w:name="_DV_M951"/>
      <w:bookmarkStart w:id="20" w:name="_DV_M952"/>
      <w:bookmarkStart w:id="21" w:name="_DV_M953"/>
      <w:bookmarkStart w:id="22" w:name="_DV_M955"/>
      <w:bookmarkStart w:id="23" w:name="_DV_M958"/>
      <w:bookmarkStart w:id="24" w:name="_DV_M960"/>
      <w:bookmarkStart w:id="25" w:name="_DV_M961"/>
      <w:bookmarkStart w:id="26" w:name="_DV_M962"/>
      <w:bookmarkStart w:id="27" w:name="_DV_M963"/>
      <w:bookmarkStart w:id="28" w:name="_DV_M964"/>
      <w:bookmarkStart w:id="29" w:name="_DV_M965"/>
      <w:bookmarkStart w:id="30" w:name="_DV_M966"/>
      <w:bookmarkStart w:id="31" w:name="_DV_M967"/>
      <w:bookmarkStart w:id="32" w:name="_DV_M968"/>
      <w:bookmarkStart w:id="33" w:name="_DV_M969"/>
      <w:bookmarkStart w:id="34" w:name="_DV_M970"/>
      <w:bookmarkStart w:id="35" w:name="_DV_M971"/>
      <w:bookmarkStart w:id="36" w:name="_DV_M972"/>
      <w:bookmarkStart w:id="37" w:name="_DV_M973"/>
      <w:bookmarkStart w:id="38" w:name="_DV_M974"/>
      <w:bookmarkStart w:id="39" w:name="_DV_M975"/>
      <w:bookmarkStart w:id="40" w:name="_DV_M976"/>
      <w:bookmarkStart w:id="41" w:name="_DV_M977"/>
      <w:bookmarkStart w:id="42" w:name="_DV_M978"/>
      <w:bookmarkStart w:id="43" w:name="_DV_M979"/>
      <w:bookmarkStart w:id="44" w:name="_DV_M980"/>
      <w:bookmarkStart w:id="45" w:name="_DV_M981"/>
      <w:bookmarkStart w:id="46" w:name="_DV_M982"/>
      <w:bookmarkStart w:id="47" w:name="_DV_M983"/>
      <w:bookmarkStart w:id="48" w:name="_DV_M984"/>
      <w:bookmarkStart w:id="49" w:name="_DV_M985"/>
      <w:bookmarkStart w:id="50" w:name="_DV_M986"/>
      <w:bookmarkStart w:id="51" w:name="_DV_M987"/>
      <w:bookmarkStart w:id="52" w:name="_DV_M988"/>
      <w:bookmarkStart w:id="53" w:name="_DV_M989"/>
      <w:bookmarkStart w:id="54" w:name="_DV_M990"/>
      <w:bookmarkStart w:id="55" w:name="_DV_M991"/>
      <w:bookmarkStart w:id="56" w:name="_DV_M992"/>
      <w:bookmarkStart w:id="57" w:name="_DV_M994"/>
      <w:bookmarkStart w:id="58" w:name="_DV_M995"/>
      <w:bookmarkStart w:id="59" w:name="_DV_M996"/>
      <w:bookmarkStart w:id="60" w:name="_DV_M997"/>
      <w:bookmarkStart w:id="61" w:name="_DV_M998"/>
      <w:bookmarkStart w:id="62" w:name="_DV_M1000"/>
      <w:bookmarkStart w:id="63" w:name="_DV_M1001"/>
      <w:bookmarkStart w:id="64" w:name="_DV_M1002"/>
      <w:bookmarkStart w:id="65" w:name="_DV_M1003"/>
      <w:bookmarkStart w:id="66" w:name="_DV_M1004"/>
      <w:bookmarkStart w:id="67" w:name="_DV_M1005"/>
      <w:bookmarkStart w:id="68" w:name="_DV_M1006"/>
      <w:bookmarkStart w:id="69" w:name="_DV_M1007"/>
      <w:bookmarkStart w:id="70" w:name="_DV_M1008"/>
      <w:bookmarkStart w:id="71" w:name="_DV_M1009"/>
      <w:bookmarkStart w:id="72" w:name="_DV_M1010"/>
      <w:bookmarkStart w:id="73" w:name="_DV_M1011"/>
      <w:bookmarkStart w:id="74" w:name="_DV_M1012"/>
      <w:bookmarkStart w:id="75" w:name="_DV_M1013"/>
      <w:bookmarkStart w:id="76" w:name="_DV_M1014"/>
      <w:bookmarkStart w:id="77" w:name="_DV_M1015"/>
      <w:bookmarkStart w:id="78" w:name="_DV_M1016"/>
      <w:bookmarkStart w:id="79" w:name="_DV_M1017"/>
      <w:bookmarkStart w:id="80" w:name="_DV_M1018"/>
      <w:bookmarkStart w:id="81" w:name="_DV_M1019"/>
      <w:bookmarkStart w:id="82" w:name="_DV_M1020"/>
      <w:bookmarkStart w:id="83" w:name="_DV_M1021"/>
      <w:bookmarkStart w:id="84" w:name="_DV_M1022"/>
      <w:bookmarkStart w:id="85" w:name="_DV_M1023"/>
      <w:bookmarkStart w:id="86" w:name="_DV_M1024"/>
      <w:bookmarkStart w:id="87" w:name="_DV_M1025"/>
      <w:bookmarkStart w:id="88" w:name="_DV_M1026"/>
      <w:bookmarkStart w:id="89" w:name="_DV_M1027"/>
      <w:bookmarkStart w:id="90" w:name="_DV_M1028"/>
      <w:bookmarkStart w:id="91" w:name="_DV_M1029"/>
      <w:bookmarkStart w:id="92" w:name="_DV_M1030"/>
      <w:bookmarkStart w:id="93" w:name="_DV_M1031"/>
      <w:bookmarkStart w:id="94" w:name="_DV_M1032"/>
      <w:bookmarkStart w:id="95" w:name="_DV_M1033"/>
      <w:bookmarkStart w:id="96" w:name="_DV_M1034"/>
      <w:bookmarkStart w:id="97" w:name="_DV_M1035"/>
      <w:bookmarkStart w:id="98" w:name="_DV_M1036"/>
      <w:bookmarkStart w:id="99" w:name="_DV_M1037"/>
      <w:bookmarkStart w:id="100" w:name="_DV_M1038"/>
      <w:bookmarkStart w:id="101" w:name="_DV_M1039"/>
      <w:bookmarkStart w:id="102" w:name="_DV_M1040"/>
      <w:bookmarkStart w:id="103" w:name="_DV_M1041"/>
      <w:bookmarkStart w:id="104" w:name="_DV_M1042"/>
      <w:bookmarkStart w:id="105" w:name="_DV_M1043"/>
      <w:bookmarkStart w:id="106" w:name="_DV_M1046"/>
      <w:bookmarkStart w:id="107" w:name="_DV_M295"/>
      <w:bookmarkStart w:id="108" w:name="_DV_M296"/>
      <w:bookmarkStart w:id="109" w:name="_DV_M297"/>
      <w:bookmarkStart w:id="110" w:name="_DV_M298"/>
      <w:bookmarkStart w:id="111" w:name="_Toc5340887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57118B">
        <w:rPr>
          <w:sz w:val="36"/>
          <w:szCs w:val="36"/>
        </w:rPr>
        <w:t>Organizational Information</w:t>
      </w:r>
      <w:bookmarkEnd w:id="111"/>
    </w:p>
    <w:p w14:paraId="239F4F09" w14:textId="77777777" w:rsidR="00A85FDA" w:rsidRPr="00AA31B6" w:rsidRDefault="00A85FDA" w:rsidP="00A85FDA">
      <w:pPr>
        <w:rPr>
          <w:rFonts w:cs="Calibri"/>
          <w:sz w:val="24"/>
          <w:szCs w:val="24"/>
        </w:rPr>
      </w:pPr>
    </w:p>
    <w:p w14:paraId="239F4F0A" w14:textId="06DE0ED8" w:rsidR="00A85FDA" w:rsidRPr="00AA31B6" w:rsidRDefault="00F0237E" w:rsidP="00A85FDA">
      <w:pPr>
        <w:numPr>
          <w:ilvl w:val="5"/>
          <w:numId w:val="13"/>
        </w:numPr>
        <w:tabs>
          <w:tab w:val="clear" w:pos="900"/>
          <w:tab w:val="num" w:pos="720"/>
        </w:tabs>
        <w:spacing w:after="0" w:line="240" w:lineRule="auto"/>
        <w:ind w:left="720"/>
        <w:rPr>
          <w:rFonts w:cs="Calibri"/>
          <w:sz w:val="24"/>
          <w:szCs w:val="24"/>
        </w:rPr>
      </w:pPr>
      <w:r>
        <w:rPr>
          <w:rFonts w:cs="Calibri"/>
          <w:sz w:val="24"/>
          <w:szCs w:val="24"/>
        </w:rPr>
        <w:t>Indicate the f</w:t>
      </w:r>
      <w:r w:rsidR="00A85FDA" w:rsidRPr="00AA31B6">
        <w:rPr>
          <w:rFonts w:cs="Calibri"/>
          <w:sz w:val="24"/>
          <w:szCs w:val="24"/>
        </w:rPr>
        <w:t>ull</w:t>
      </w:r>
      <w:r>
        <w:rPr>
          <w:rFonts w:cs="Calibri"/>
          <w:sz w:val="24"/>
          <w:szCs w:val="24"/>
        </w:rPr>
        <w:t>, complete and correct</w:t>
      </w:r>
      <w:r w:rsidR="00A85FDA" w:rsidRPr="00AA31B6">
        <w:rPr>
          <w:rFonts w:cs="Calibri"/>
          <w:sz w:val="24"/>
          <w:szCs w:val="24"/>
        </w:rPr>
        <w:t xml:space="preserve"> </w:t>
      </w:r>
      <w:r w:rsidR="00D11080">
        <w:rPr>
          <w:rFonts w:cs="Calibri"/>
          <w:sz w:val="24"/>
          <w:szCs w:val="24"/>
        </w:rPr>
        <w:t>l</w:t>
      </w:r>
      <w:r w:rsidR="00D11080" w:rsidRPr="00AA31B6">
        <w:rPr>
          <w:rFonts w:cs="Calibri"/>
          <w:sz w:val="24"/>
          <w:szCs w:val="24"/>
        </w:rPr>
        <w:t xml:space="preserve">egal </w:t>
      </w:r>
      <w:r w:rsidR="00D11080">
        <w:rPr>
          <w:rFonts w:cs="Calibri"/>
          <w:sz w:val="24"/>
          <w:szCs w:val="24"/>
        </w:rPr>
        <w:t>n</w:t>
      </w:r>
      <w:r w:rsidR="00A85FDA" w:rsidRPr="00AA31B6">
        <w:rPr>
          <w:rFonts w:cs="Calibri"/>
          <w:sz w:val="24"/>
          <w:szCs w:val="24"/>
        </w:rPr>
        <w:t>ame of Participant</w:t>
      </w:r>
      <w:r>
        <w:rPr>
          <w:rFonts w:cs="Calibri"/>
          <w:sz w:val="24"/>
          <w:szCs w:val="24"/>
        </w:rPr>
        <w:t xml:space="preserve"> and provide copy of a certificate of good standing or similar document from Participant’s state of formation. The entity name on the certificate must match the name of Participant</w:t>
      </w:r>
      <w:r w:rsidR="00A85FDA" w:rsidRPr="00AA31B6">
        <w:rPr>
          <w:rFonts w:cs="Calibri"/>
          <w:sz w:val="24"/>
          <w:szCs w:val="24"/>
        </w:rPr>
        <w:t xml:space="preserve">:  </w:t>
      </w:r>
    </w:p>
    <w:p w14:paraId="239F4F0B" w14:textId="77777777" w:rsidR="00A85FDA" w:rsidRPr="00AA31B6" w:rsidRDefault="00A85FDA" w:rsidP="00A85FDA">
      <w:pPr>
        <w:ind w:left="360"/>
        <w:rPr>
          <w:rFonts w:cs="Calibri"/>
          <w:sz w:val="24"/>
          <w:szCs w:val="24"/>
        </w:rPr>
      </w:pPr>
    </w:p>
    <w:p w14:paraId="239F4F0C" w14:textId="650214A4" w:rsidR="00A85FDA" w:rsidRPr="00AA31B6" w:rsidRDefault="00A85FDA" w:rsidP="00A85FDA">
      <w:pPr>
        <w:ind w:left="720" w:hanging="360"/>
        <w:rPr>
          <w:rFonts w:cs="Calibri"/>
          <w:sz w:val="24"/>
          <w:szCs w:val="24"/>
        </w:rPr>
      </w:pPr>
      <w:r w:rsidRPr="00AA31B6">
        <w:rPr>
          <w:rFonts w:cs="Calibri"/>
          <w:sz w:val="24"/>
          <w:szCs w:val="24"/>
        </w:rPr>
        <w:t>2.   Describe in detail Participant’s organizational structure</w:t>
      </w:r>
      <w:r w:rsidR="00583D15">
        <w:rPr>
          <w:rFonts w:cs="Calibri"/>
          <w:sz w:val="24"/>
          <w:szCs w:val="24"/>
        </w:rPr>
        <w:t>,</w:t>
      </w:r>
      <w:r w:rsidR="00583D15" w:rsidRPr="00583D15">
        <w:rPr>
          <w:rFonts w:cs="Calibri"/>
          <w:sz w:val="24"/>
          <w:szCs w:val="24"/>
        </w:rPr>
        <w:t xml:space="preserve"> </w:t>
      </w:r>
      <w:r w:rsidR="00583D15">
        <w:rPr>
          <w:rFonts w:cs="Calibri"/>
          <w:sz w:val="24"/>
          <w:szCs w:val="24"/>
        </w:rPr>
        <w:t>in addition to brief description of Participant’s key personnel and management</w:t>
      </w:r>
      <w:r w:rsidRPr="00AA31B6">
        <w:rPr>
          <w:rFonts w:cs="Calibri"/>
          <w:sz w:val="24"/>
          <w:szCs w:val="24"/>
        </w:rPr>
        <w:t xml:space="preserve">.  A written description and a box diagram showing links are both helpful. </w:t>
      </w:r>
      <w:r w:rsidR="00BA7753">
        <w:rPr>
          <w:rFonts w:cs="Calibri"/>
          <w:sz w:val="24"/>
          <w:szCs w:val="24"/>
        </w:rPr>
        <w:t xml:space="preserve">If applicable, list the legal names of the </w:t>
      </w:r>
      <w:r w:rsidR="0025388D">
        <w:rPr>
          <w:rFonts w:cs="Calibri"/>
          <w:sz w:val="24"/>
          <w:szCs w:val="24"/>
        </w:rPr>
        <w:t>p</w:t>
      </w:r>
      <w:r w:rsidR="00BA7753">
        <w:rPr>
          <w:rFonts w:cs="Calibri"/>
          <w:sz w:val="24"/>
          <w:szCs w:val="24"/>
        </w:rPr>
        <w:t>articipants of a</w:t>
      </w:r>
      <w:r w:rsidRPr="00AA31B6">
        <w:rPr>
          <w:rFonts w:cs="Calibri"/>
          <w:sz w:val="24"/>
          <w:szCs w:val="24"/>
        </w:rPr>
        <w:t xml:space="preserve"> joint </w:t>
      </w:r>
      <w:r w:rsidR="00BA7753">
        <w:rPr>
          <w:rFonts w:cs="Calibri"/>
          <w:sz w:val="24"/>
          <w:szCs w:val="24"/>
        </w:rPr>
        <w:t>O</w:t>
      </w:r>
      <w:r w:rsidRPr="00AA31B6">
        <w:rPr>
          <w:rFonts w:cs="Calibri"/>
          <w:sz w:val="24"/>
          <w:szCs w:val="24"/>
        </w:rPr>
        <w:t xml:space="preserve">ffer Participants, </w:t>
      </w:r>
      <w:r w:rsidR="00BA7753">
        <w:rPr>
          <w:rFonts w:cs="Calibri"/>
          <w:sz w:val="24"/>
          <w:szCs w:val="24"/>
        </w:rPr>
        <w:t xml:space="preserve">owners </w:t>
      </w:r>
      <w:r w:rsidRPr="00AA31B6">
        <w:rPr>
          <w:rFonts w:cs="Calibri"/>
          <w:sz w:val="24"/>
          <w:szCs w:val="24"/>
        </w:rPr>
        <w:t xml:space="preserve">of the </w:t>
      </w:r>
      <w:r w:rsidR="00EE4CBE">
        <w:rPr>
          <w:rFonts w:cs="Calibri"/>
          <w:sz w:val="24"/>
          <w:szCs w:val="24"/>
        </w:rPr>
        <w:t>P</w:t>
      </w:r>
      <w:r w:rsidRPr="00AA31B6">
        <w:rPr>
          <w:rFonts w:cs="Calibri"/>
          <w:sz w:val="24"/>
          <w:szCs w:val="24"/>
        </w:rPr>
        <w:t xml:space="preserve">roject </w:t>
      </w:r>
      <w:r w:rsidR="00BA7753">
        <w:rPr>
          <w:rFonts w:cs="Calibri"/>
          <w:sz w:val="24"/>
          <w:szCs w:val="24"/>
        </w:rPr>
        <w:t xml:space="preserve">(if different than the Participant) </w:t>
      </w:r>
      <w:r w:rsidRPr="00AA31B6">
        <w:rPr>
          <w:rFonts w:cs="Calibri"/>
          <w:sz w:val="24"/>
          <w:szCs w:val="24"/>
        </w:rPr>
        <w:t>and the relative percentage ownership</w:t>
      </w:r>
      <w:r w:rsidR="00BA7753">
        <w:rPr>
          <w:rFonts w:cs="Calibri"/>
          <w:sz w:val="24"/>
          <w:szCs w:val="24"/>
        </w:rPr>
        <w:t xml:space="preserve"> of Participant of the Project</w:t>
      </w:r>
      <w:r w:rsidRPr="00AA31B6">
        <w:rPr>
          <w:rFonts w:cs="Calibri"/>
          <w:sz w:val="24"/>
          <w:szCs w:val="24"/>
        </w:rPr>
        <w:t>, and</w:t>
      </w:r>
      <w:r w:rsidR="00BA7753">
        <w:rPr>
          <w:rFonts w:cs="Calibri"/>
          <w:sz w:val="24"/>
          <w:szCs w:val="24"/>
        </w:rPr>
        <w:t xml:space="preserve"> in addition</w:t>
      </w:r>
      <w:r w:rsidRPr="00AA31B6">
        <w:rPr>
          <w:rFonts w:cs="Calibri"/>
          <w:sz w:val="24"/>
          <w:szCs w:val="24"/>
        </w:rPr>
        <w:t xml:space="preserve"> address </w:t>
      </w:r>
      <w:proofErr w:type="gramStart"/>
      <w:r w:rsidRPr="00AA31B6">
        <w:rPr>
          <w:rFonts w:cs="Calibri"/>
          <w:sz w:val="24"/>
          <w:szCs w:val="24"/>
        </w:rPr>
        <w:t>all of</w:t>
      </w:r>
      <w:proofErr w:type="gramEnd"/>
      <w:r w:rsidRPr="00AA31B6">
        <w:rPr>
          <w:rFonts w:cs="Calibri"/>
          <w:sz w:val="24"/>
          <w:szCs w:val="24"/>
        </w:rPr>
        <w:t xml:space="preserve"> the following </w:t>
      </w:r>
      <w:r w:rsidR="00A63CCD">
        <w:rPr>
          <w:rFonts w:cs="Calibri"/>
          <w:sz w:val="24"/>
          <w:szCs w:val="24"/>
        </w:rPr>
        <w:t>if applicable</w:t>
      </w:r>
      <w:r w:rsidRPr="00AA31B6">
        <w:rPr>
          <w:rFonts w:cs="Calibri"/>
          <w:sz w:val="24"/>
          <w:szCs w:val="24"/>
        </w:rPr>
        <w:t xml:space="preserve">: </w:t>
      </w:r>
    </w:p>
    <w:p w14:paraId="239F4F0D" w14:textId="77777777" w:rsidR="00A85FDA" w:rsidRPr="00AA31B6" w:rsidRDefault="00A85FDA" w:rsidP="00A85FDA">
      <w:pPr>
        <w:numPr>
          <w:ilvl w:val="0"/>
          <w:numId w:val="14"/>
        </w:numPr>
        <w:spacing w:after="120" w:line="240" w:lineRule="auto"/>
        <w:rPr>
          <w:rFonts w:cs="Calibri"/>
          <w:sz w:val="24"/>
          <w:szCs w:val="24"/>
        </w:rPr>
      </w:pPr>
      <w:r w:rsidRPr="00AA31B6">
        <w:rPr>
          <w:rFonts w:cs="Calibri"/>
          <w:sz w:val="24"/>
          <w:szCs w:val="24"/>
        </w:rPr>
        <w:t xml:space="preserve">Participant is a direct or indirect subsidiary or affiliate of any other entity or corporation provide detail as to the relationships and identify the ultimate </w:t>
      </w:r>
      <w:proofErr w:type="gramStart"/>
      <w:r w:rsidRPr="00AA31B6">
        <w:rPr>
          <w:rFonts w:cs="Calibri"/>
          <w:sz w:val="24"/>
          <w:szCs w:val="24"/>
        </w:rPr>
        <w:t>parent;</w:t>
      </w:r>
      <w:proofErr w:type="gramEnd"/>
    </w:p>
    <w:p w14:paraId="239F4F0E" w14:textId="77777777" w:rsidR="00A85FDA" w:rsidRPr="00AA31B6" w:rsidRDefault="00A85FDA" w:rsidP="00A85FDA">
      <w:pPr>
        <w:numPr>
          <w:ilvl w:val="0"/>
          <w:numId w:val="14"/>
        </w:numPr>
        <w:spacing w:after="120" w:line="240" w:lineRule="auto"/>
        <w:rPr>
          <w:rFonts w:cs="Calibri"/>
          <w:sz w:val="24"/>
          <w:szCs w:val="24"/>
        </w:rPr>
      </w:pPr>
      <w:r w:rsidRPr="00AA31B6">
        <w:rPr>
          <w:rFonts w:cs="Calibri"/>
          <w:sz w:val="24"/>
          <w:szCs w:val="24"/>
        </w:rPr>
        <w:t>Participant is part of a partnership, provide the names of all partners and indicate the general partner(s</w:t>
      </w:r>
      <w:proofErr w:type="gramStart"/>
      <w:r w:rsidRPr="00AA31B6">
        <w:rPr>
          <w:rFonts w:cs="Calibri"/>
          <w:sz w:val="24"/>
          <w:szCs w:val="24"/>
        </w:rPr>
        <w:t>);</w:t>
      </w:r>
      <w:proofErr w:type="gramEnd"/>
    </w:p>
    <w:p w14:paraId="239F4F0F" w14:textId="77777777" w:rsidR="00A85FDA" w:rsidRPr="00AA31B6" w:rsidRDefault="00A85FDA" w:rsidP="00A85FDA">
      <w:pPr>
        <w:numPr>
          <w:ilvl w:val="0"/>
          <w:numId w:val="14"/>
        </w:numPr>
        <w:spacing w:after="120" w:line="240" w:lineRule="auto"/>
        <w:rPr>
          <w:rFonts w:cs="Calibri"/>
          <w:sz w:val="24"/>
          <w:szCs w:val="24"/>
        </w:rPr>
      </w:pPr>
      <w:r w:rsidRPr="00AA31B6">
        <w:rPr>
          <w:rFonts w:cs="Calibri"/>
          <w:sz w:val="24"/>
          <w:szCs w:val="24"/>
        </w:rPr>
        <w:t xml:space="preserve">Participant is a joint venture, identify the members of the joint venture and indicate if any is the controlling </w:t>
      </w:r>
      <w:proofErr w:type="gramStart"/>
      <w:r w:rsidRPr="00AA31B6">
        <w:rPr>
          <w:rFonts w:cs="Calibri"/>
          <w:sz w:val="24"/>
          <w:szCs w:val="24"/>
        </w:rPr>
        <w:t>entity;</w:t>
      </w:r>
      <w:proofErr w:type="gramEnd"/>
    </w:p>
    <w:p w14:paraId="239F4F10" w14:textId="77777777" w:rsidR="00A85FDA" w:rsidRPr="00AA31B6" w:rsidRDefault="00A85FDA" w:rsidP="00A85FDA">
      <w:pPr>
        <w:numPr>
          <w:ilvl w:val="0"/>
          <w:numId w:val="14"/>
        </w:numPr>
        <w:spacing w:after="120" w:line="240" w:lineRule="auto"/>
        <w:rPr>
          <w:rFonts w:cs="Calibri"/>
          <w:sz w:val="24"/>
          <w:szCs w:val="24"/>
        </w:rPr>
      </w:pPr>
      <w:r w:rsidRPr="00AA31B6">
        <w:rPr>
          <w:rFonts w:cs="Calibri"/>
          <w:sz w:val="24"/>
          <w:szCs w:val="24"/>
        </w:rPr>
        <w:t xml:space="preserve">Participant a limited liability company, identify the </w:t>
      </w:r>
      <w:proofErr w:type="gramStart"/>
      <w:r w:rsidRPr="00AA31B6">
        <w:rPr>
          <w:rFonts w:cs="Calibri"/>
          <w:sz w:val="24"/>
          <w:szCs w:val="24"/>
        </w:rPr>
        <w:t>members;</w:t>
      </w:r>
      <w:proofErr w:type="gramEnd"/>
    </w:p>
    <w:p w14:paraId="216CFF8A" w14:textId="067A23CC" w:rsidR="00C468F0" w:rsidRPr="00AA31B6" w:rsidRDefault="00A85FDA" w:rsidP="005B1CEF">
      <w:pPr>
        <w:spacing w:after="0" w:line="240" w:lineRule="auto"/>
        <w:ind w:left="1080"/>
        <w:rPr>
          <w:rFonts w:cs="Calibri"/>
          <w:sz w:val="24"/>
          <w:szCs w:val="24"/>
        </w:rPr>
      </w:pPr>
      <w:r w:rsidRPr="00AA31B6">
        <w:rPr>
          <w:rFonts w:cs="Calibri"/>
          <w:sz w:val="24"/>
          <w:szCs w:val="24"/>
        </w:rPr>
        <w:t xml:space="preserve">Participant is acting as a member of a consortium or other organization, association or group of persons acting in concert for purposes of submitting a joint Offer, provide the names of all the members and indicate the controlling member of the consortium, organization, </w:t>
      </w:r>
      <w:proofErr w:type="gramStart"/>
      <w:r w:rsidRPr="00AA31B6">
        <w:rPr>
          <w:rFonts w:cs="Calibri"/>
          <w:sz w:val="24"/>
          <w:szCs w:val="24"/>
        </w:rPr>
        <w:t>association</w:t>
      </w:r>
      <w:proofErr w:type="gramEnd"/>
      <w:r w:rsidRPr="00AA31B6">
        <w:rPr>
          <w:rFonts w:cs="Calibri"/>
          <w:sz w:val="24"/>
          <w:szCs w:val="24"/>
        </w:rPr>
        <w:t xml:space="preserve"> or group.</w:t>
      </w:r>
    </w:p>
    <w:p w14:paraId="239F4F15" w14:textId="4E3AB721" w:rsidR="00A85FDA" w:rsidRPr="00AA31B6" w:rsidRDefault="00A85FDA" w:rsidP="005B1CEF">
      <w:pPr>
        <w:spacing w:after="0" w:line="240" w:lineRule="auto"/>
        <w:ind w:left="1080"/>
        <w:rPr>
          <w:rFonts w:cs="Calibri"/>
          <w:sz w:val="24"/>
          <w:szCs w:val="24"/>
        </w:rPr>
      </w:pPr>
    </w:p>
    <w:p w14:paraId="239F4F19" w14:textId="32376015" w:rsidR="00D34A66" w:rsidRDefault="00C468F0" w:rsidP="005B1CEF">
      <w:pPr>
        <w:spacing w:after="0"/>
        <w:ind w:left="720" w:hanging="360"/>
        <w:rPr>
          <w:rFonts w:asciiTheme="majorHAnsi" w:eastAsiaTheme="majorEastAsia" w:hAnsiTheme="majorHAnsi" w:cstheme="majorBidi"/>
          <w:b/>
          <w:bCs/>
          <w:color w:val="365F91" w:themeColor="accent1" w:themeShade="BF"/>
          <w:sz w:val="32"/>
          <w:szCs w:val="32"/>
        </w:rPr>
      </w:pPr>
      <w:r>
        <w:rPr>
          <w:rFonts w:cs="Calibri"/>
          <w:sz w:val="24"/>
          <w:szCs w:val="24"/>
        </w:rPr>
        <w:t>3</w:t>
      </w:r>
      <w:r w:rsidR="00A85FDA" w:rsidRPr="00AA31B6">
        <w:rPr>
          <w:rFonts w:cs="Calibri"/>
          <w:sz w:val="24"/>
          <w:szCs w:val="24"/>
        </w:rPr>
        <w:t>.</w:t>
      </w:r>
      <w:r w:rsidR="00A85FDA" w:rsidRPr="00AA31B6">
        <w:rPr>
          <w:rFonts w:cs="Calibri"/>
          <w:sz w:val="24"/>
          <w:szCs w:val="24"/>
        </w:rPr>
        <w:tab/>
        <w:t xml:space="preserve">List and describe any pending legal disputes that may affect the Participant’s ability to </w:t>
      </w:r>
      <w:proofErr w:type="gramStart"/>
      <w:r w:rsidR="00A85FDA" w:rsidRPr="00AA31B6">
        <w:rPr>
          <w:rFonts w:cs="Calibri"/>
          <w:sz w:val="24"/>
          <w:szCs w:val="24"/>
        </w:rPr>
        <w:t>enter into</w:t>
      </w:r>
      <w:proofErr w:type="gramEnd"/>
      <w:r w:rsidR="00A85FDA" w:rsidRPr="00AA31B6">
        <w:rPr>
          <w:rFonts w:cs="Calibri"/>
          <w:sz w:val="24"/>
          <w:szCs w:val="24"/>
        </w:rPr>
        <w:t xml:space="preserve"> or fulfill its ability to perform under the proposed Offer.</w:t>
      </w:r>
    </w:p>
    <w:p w14:paraId="239F4F28" w14:textId="5D9AC566" w:rsidR="007A3E13" w:rsidRPr="00E4441C" w:rsidRDefault="007A3E13" w:rsidP="007A3E13">
      <w:pPr>
        <w:pStyle w:val="Heading1"/>
        <w:rPr>
          <w:sz w:val="36"/>
          <w:szCs w:val="36"/>
        </w:rPr>
      </w:pPr>
      <w:bookmarkStart w:id="112" w:name="_Toc53408874"/>
      <w:r w:rsidRPr="00E4441C">
        <w:rPr>
          <w:sz w:val="36"/>
          <w:szCs w:val="36"/>
        </w:rPr>
        <w:t>Safety</w:t>
      </w:r>
      <w:bookmarkEnd w:id="112"/>
      <w:r w:rsidR="00CF5AED">
        <w:rPr>
          <w:sz w:val="36"/>
          <w:szCs w:val="36"/>
        </w:rPr>
        <w:t>/Climate Risk</w:t>
      </w:r>
    </w:p>
    <w:p w14:paraId="7EEF65E7" w14:textId="77777777" w:rsidR="00CF5AED" w:rsidRPr="008A4080" w:rsidRDefault="00CF5AED" w:rsidP="00CF5AED"/>
    <w:p w14:paraId="239F4F29" w14:textId="77777777" w:rsidR="007A3E13" w:rsidRPr="008A4080" w:rsidRDefault="007A3E13" w:rsidP="008A4080"/>
    <w:p w14:paraId="239F4F2B" w14:textId="02F9657B" w:rsidR="007A3E13" w:rsidRPr="00AA31B6" w:rsidRDefault="007A3E13" w:rsidP="008A4080">
      <w:pPr>
        <w:pStyle w:val="ListParagraph"/>
        <w:numPr>
          <w:ilvl w:val="0"/>
          <w:numId w:val="31"/>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 xml:space="preserve">Describe all known safety hazards associated with the </w:t>
      </w:r>
      <w:r w:rsidR="00F82424">
        <w:rPr>
          <w:rFonts w:asciiTheme="minorHAnsi" w:hAnsiTheme="minorHAnsi" w:cs="Calibri"/>
          <w:color w:val="000000"/>
          <w:sz w:val="24"/>
          <w:szCs w:val="24"/>
        </w:rPr>
        <w:t xml:space="preserve">Solar PV </w:t>
      </w:r>
      <w:r w:rsidRPr="00AA31B6">
        <w:rPr>
          <w:rFonts w:asciiTheme="minorHAnsi" w:hAnsiTheme="minorHAnsi" w:cs="Calibri"/>
          <w:color w:val="000000"/>
          <w:sz w:val="24"/>
          <w:szCs w:val="24"/>
        </w:rPr>
        <w:t>resource and configuration planned for the Project.  Provide descriptions of the systems or processes typically used to manage or mitigate any risks associated with the known safety hazards.</w:t>
      </w:r>
    </w:p>
    <w:p w14:paraId="239F4F2C" w14:textId="77777777" w:rsidR="007A3E13" w:rsidRPr="00AA31B6" w:rsidRDefault="007A3E13" w:rsidP="008A4080">
      <w:pPr>
        <w:pStyle w:val="ListParagraph"/>
        <w:tabs>
          <w:tab w:val="left" w:pos="1980"/>
        </w:tabs>
        <w:spacing w:line="240" w:lineRule="auto"/>
        <w:ind w:left="540"/>
        <w:rPr>
          <w:rFonts w:asciiTheme="minorHAnsi" w:hAnsiTheme="minorHAnsi" w:cs="Calibri"/>
          <w:color w:val="000000"/>
          <w:sz w:val="24"/>
          <w:szCs w:val="24"/>
        </w:rPr>
      </w:pPr>
    </w:p>
    <w:p w14:paraId="239F4F2D" w14:textId="7D053AE0" w:rsidR="007A3E13" w:rsidRPr="00AA31B6" w:rsidRDefault="007A3E13" w:rsidP="008A4080">
      <w:pPr>
        <w:pStyle w:val="ListParagraph"/>
        <w:numPr>
          <w:ilvl w:val="0"/>
          <w:numId w:val="31"/>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Identify the relevant industry safety-related codes or standards and government regulations that apply to the design and operation of the resource using the proposed technology and configuration.</w:t>
      </w:r>
    </w:p>
    <w:p w14:paraId="239F4F2E" w14:textId="77777777" w:rsidR="007A3E13" w:rsidRPr="00AA31B6" w:rsidRDefault="007A3E13" w:rsidP="008A4080">
      <w:pPr>
        <w:pStyle w:val="ListParagraph"/>
        <w:tabs>
          <w:tab w:val="left" w:pos="1980"/>
        </w:tabs>
        <w:spacing w:line="240" w:lineRule="auto"/>
        <w:ind w:hanging="360"/>
        <w:rPr>
          <w:rFonts w:asciiTheme="minorHAnsi" w:hAnsiTheme="minorHAnsi" w:cs="Calibri"/>
          <w:color w:val="000000"/>
          <w:sz w:val="24"/>
          <w:szCs w:val="24"/>
        </w:rPr>
      </w:pPr>
    </w:p>
    <w:p w14:paraId="239F4F2F" w14:textId="64B89E9A" w:rsidR="007A3E13" w:rsidRDefault="007A3E13" w:rsidP="008A4080">
      <w:pPr>
        <w:pStyle w:val="ListParagraph"/>
        <w:numPr>
          <w:ilvl w:val="0"/>
          <w:numId w:val="31"/>
        </w:numPr>
        <w:tabs>
          <w:tab w:val="left" w:pos="1980"/>
        </w:tabs>
        <w:spacing w:line="240" w:lineRule="auto"/>
        <w:ind w:left="720"/>
        <w:rPr>
          <w:rFonts w:asciiTheme="minorHAnsi" w:hAnsiTheme="minorHAnsi" w:cs="Calibri"/>
          <w:color w:val="000000"/>
          <w:sz w:val="24"/>
          <w:szCs w:val="24"/>
        </w:rPr>
      </w:pPr>
      <w:r w:rsidRPr="00AA31B6">
        <w:rPr>
          <w:rFonts w:asciiTheme="minorHAnsi" w:hAnsiTheme="minorHAnsi" w:cs="Calibri"/>
          <w:color w:val="000000"/>
          <w:sz w:val="24"/>
          <w:szCs w:val="24"/>
        </w:rPr>
        <w:t xml:space="preserve">Provide a description of any ongoing processes used by the </w:t>
      </w:r>
      <w:r w:rsidR="00F82424">
        <w:rPr>
          <w:rFonts w:asciiTheme="minorHAnsi" w:hAnsiTheme="minorHAnsi" w:cs="Calibri"/>
          <w:color w:val="000000"/>
          <w:sz w:val="24"/>
          <w:szCs w:val="24"/>
        </w:rPr>
        <w:t xml:space="preserve">Solar PV </w:t>
      </w:r>
      <w:r w:rsidRPr="00AA31B6">
        <w:rPr>
          <w:rFonts w:asciiTheme="minorHAnsi" w:hAnsiTheme="minorHAnsi" w:cs="Calibri"/>
          <w:color w:val="000000"/>
          <w:sz w:val="24"/>
          <w:szCs w:val="24"/>
        </w:rPr>
        <w:t xml:space="preserve">resource original equipment manufacturer (OEM) and its customers to communicate lessons learned about its installed projects to identify, resolve, and prevent potential safety-related issues.  </w:t>
      </w:r>
    </w:p>
    <w:p w14:paraId="239F4F30" w14:textId="77777777" w:rsidR="007A3E13" w:rsidRPr="008A4080" w:rsidRDefault="007A3E13" w:rsidP="008A4080">
      <w:pPr>
        <w:pStyle w:val="ListParagraph"/>
        <w:rPr>
          <w:rFonts w:asciiTheme="minorHAnsi" w:hAnsiTheme="minorHAnsi" w:cs="Calibri"/>
          <w:color w:val="000000"/>
          <w:sz w:val="24"/>
          <w:szCs w:val="24"/>
        </w:rPr>
      </w:pPr>
    </w:p>
    <w:p w14:paraId="0F719C1A" w14:textId="6636EEA5" w:rsidR="00CF5AED" w:rsidRPr="00CF5AED" w:rsidRDefault="007A3E13" w:rsidP="00CF5AED">
      <w:pPr>
        <w:pStyle w:val="ListParagraph"/>
        <w:numPr>
          <w:ilvl w:val="0"/>
          <w:numId w:val="31"/>
        </w:numPr>
        <w:spacing w:line="240" w:lineRule="auto"/>
        <w:ind w:left="720"/>
        <w:rPr>
          <w:sz w:val="24"/>
          <w:szCs w:val="24"/>
        </w:rPr>
      </w:pPr>
      <w:r>
        <w:rPr>
          <w:rFonts w:cs="Calibri"/>
          <w:color w:val="000000"/>
          <w:sz w:val="24"/>
          <w:szCs w:val="24"/>
        </w:rPr>
        <w:t>P</w:t>
      </w:r>
      <w:r w:rsidRPr="00AA31B6">
        <w:rPr>
          <w:rFonts w:cs="Calibri"/>
          <w:color w:val="000000"/>
          <w:sz w:val="24"/>
          <w:szCs w:val="24"/>
        </w:rPr>
        <w:t>rovide the safety record of the Participant and identified contractors associated with the Project, and identify subsequent actions taken to manage or mitigate any safety incidents.  Provide documentation for the previous three years to demonstrate Participant’s (if applicable) and/or associated contractors’ Occupational Safety and Health Administration (OSHA) Recordable Incident Rates and Experience Modification Rates.</w:t>
      </w:r>
    </w:p>
    <w:p w14:paraId="6F656DB3" w14:textId="77777777" w:rsidR="00CF5AED" w:rsidRPr="00CF5AED" w:rsidRDefault="00CF5AED" w:rsidP="00CF5AED">
      <w:pPr>
        <w:pStyle w:val="ListParagraph"/>
        <w:rPr>
          <w:sz w:val="24"/>
          <w:szCs w:val="24"/>
        </w:rPr>
      </w:pPr>
    </w:p>
    <w:p w14:paraId="646E1D43" w14:textId="1AE9D5E1" w:rsidR="00CF5AED" w:rsidRDefault="00CF5AED" w:rsidP="00CF5AED">
      <w:pPr>
        <w:pStyle w:val="ListParagraph"/>
        <w:numPr>
          <w:ilvl w:val="0"/>
          <w:numId w:val="31"/>
        </w:numPr>
        <w:spacing w:line="240" w:lineRule="auto"/>
        <w:ind w:left="720"/>
        <w:rPr>
          <w:rFonts w:cs="Calibri"/>
          <w:color w:val="000000"/>
          <w:sz w:val="24"/>
          <w:szCs w:val="24"/>
        </w:rPr>
      </w:pPr>
      <w:r>
        <w:rPr>
          <w:rFonts w:cs="Calibri"/>
          <w:color w:val="000000"/>
          <w:sz w:val="24"/>
          <w:szCs w:val="24"/>
        </w:rPr>
        <w:t xml:space="preserve">Climate Risk: </w:t>
      </w:r>
      <w:r w:rsidR="00E76256" w:rsidRPr="00E76256">
        <w:rPr>
          <w:rFonts w:cs="Calibri"/>
          <w:color w:val="000000"/>
          <w:sz w:val="24"/>
          <w:szCs w:val="24"/>
        </w:rPr>
        <w:t>Please provide a facility safety plan related to long-term climate risk and any other considerations related to long term climate risks assessments</w:t>
      </w:r>
      <w:r w:rsidR="00DD51BC">
        <w:rPr>
          <w:rFonts w:cs="Calibri"/>
          <w:color w:val="000000"/>
          <w:sz w:val="24"/>
          <w:szCs w:val="24"/>
        </w:rPr>
        <w:t xml:space="preserve">, </w:t>
      </w:r>
      <w:r w:rsidR="00DD51BC">
        <w:rPr>
          <w:rFonts w:eastAsia="Times New Roman" w:cs="Calibri"/>
        </w:rPr>
        <w:t>including, without limitation, the risks described in Ordering Paragraph 9(11)(</w:t>
      </w:r>
      <w:proofErr w:type="gramStart"/>
      <w:r w:rsidR="00DD51BC">
        <w:rPr>
          <w:rFonts w:eastAsia="Times New Roman" w:cs="Calibri"/>
        </w:rPr>
        <w:t>a)-(</w:t>
      </w:r>
      <w:proofErr w:type="gramEnd"/>
      <w:r w:rsidR="00DD51BC">
        <w:rPr>
          <w:rFonts w:eastAsia="Times New Roman" w:cs="Calibri"/>
        </w:rPr>
        <w:t>e) of CPUC Decision 20-08-046</w:t>
      </w:r>
      <w:r w:rsidR="00E76256" w:rsidRPr="00E76256">
        <w:rPr>
          <w:rFonts w:cs="Calibri"/>
          <w:color w:val="000000"/>
          <w:sz w:val="24"/>
          <w:szCs w:val="24"/>
        </w:rPr>
        <w:t>.</w:t>
      </w:r>
    </w:p>
    <w:p w14:paraId="5000FC8C" w14:textId="77777777" w:rsidR="00E76256" w:rsidRPr="00E76256" w:rsidRDefault="00E76256" w:rsidP="00E76256">
      <w:pPr>
        <w:pStyle w:val="ListParagraph"/>
        <w:rPr>
          <w:rFonts w:cs="Calibri"/>
          <w:color w:val="000000"/>
          <w:sz w:val="24"/>
          <w:szCs w:val="24"/>
        </w:rPr>
      </w:pPr>
    </w:p>
    <w:p w14:paraId="0A894AA3" w14:textId="206EAF62" w:rsidR="00E76256" w:rsidRPr="00C31DCD" w:rsidRDefault="00E76256" w:rsidP="00CF5AED">
      <w:pPr>
        <w:pStyle w:val="ListParagraph"/>
        <w:numPr>
          <w:ilvl w:val="0"/>
          <w:numId w:val="31"/>
        </w:numPr>
        <w:spacing w:line="240" w:lineRule="auto"/>
        <w:ind w:left="720"/>
        <w:rPr>
          <w:rFonts w:cs="Calibri"/>
          <w:color w:val="000000"/>
          <w:sz w:val="24"/>
          <w:szCs w:val="24"/>
        </w:rPr>
      </w:pPr>
      <w:r>
        <w:rPr>
          <w:rFonts w:cs="Calibri"/>
          <w:color w:val="000000"/>
          <w:sz w:val="24"/>
          <w:szCs w:val="24"/>
        </w:rPr>
        <w:t xml:space="preserve">Climate Risk: </w:t>
      </w:r>
      <w:r w:rsidRPr="00E76256">
        <w:rPr>
          <w:rFonts w:cs="Calibri"/>
          <w:color w:val="000000"/>
          <w:sz w:val="24"/>
          <w:szCs w:val="24"/>
        </w:rPr>
        <w:t>If a facility safety plan related to long-term climate risk cannot be provided, submit its equivalence in the form of a list of potential long-term climate risks that could affect your project.</w:t>
      </w:r>
    </w:p>
    <w:sectPr w:rsidR="00E76256" w:rsidRPr="00C31DCD" w:rsidSect="00DB078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702C" w14:textId="77777777" w:rsidR="00EC7FF1" w:rsidRDefault="00EC7FF1" w:rsidP="00A85FDA">
      <w:pPr>
        <w:spacing w:after="0" w:line="240" w:lineRule="auto"/>
      </w:pPr>
      <w:r>
        <w:separator/>
      </w:r>
    </w:p>
  </w:endnote>
  <w:endnote w:type="continuationSeparator" w:id="0">
    <w:p w14:paraId="1CA2C977" w14:textId="77777777" w:rsidR="00EC7FF1" w:rsidRDefault="00EC7FF1" w:rsidP="00A85FDA">
      <w:pPr>
        <w:spacing w:after="0" w:line="240" w:lineRule="auto"/>
      </w:pPr>
      <w:r>
        <w:continuationSeparator/>
      </w:r>
    </w:p>
  </w:endnote>
  <w:endnote w:type="continuationNotice" w:id="1">
    <w:p w14:paraId="1E4B0E70" w14:textId="77777777" w:rsidR="00EC7FF1" w:rsidRDefault="00EC7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D1C6" w14:textId="77777777" w:rsidR="008B718A" w:rsidRDefault="008B7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4F3C" w14:textId="0C65635F" w:rsidR="004C15B4" w:rsidRDefault="004C15B4">
    <w:pPr>
      <w:pStyle w:val="Footer"/>
      <w:jc w:val="center"/>
    </w:pPr>
    <w:r>
      <w:fldChar w:fldCharType="begin"/>
    </w:r>
    <w:r>
      <w:instrText xml:space="preserve"> PAGE   \* MERGEFORMAT </w:instrText>
    </w:r>
    <w:r>
      <w:fldChar w:fldCharType="separate"/>
    </w:r>
    <w:r w:rsidR="00081E6C">
      <w:rPr>
        <w:noProof/>
      </w:rPr>
      <w:t>15</w:t>
    </w:r>
    <w:r>
      <w:rPr>
        <w:noProof/>
      </w:rPr>
      <w:fldChar w:fldCharType="end"/>
    </w:r>
  </w:p>
  <w:p w14:paraId="239F4F3D" w14:textId="77777777" w:rsidR="004C15B4" w:rsidRDefault="004C1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3975" w14:textId="47CC5E22" w:rsidR="009E6A56" w:rsidRDefault="009E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B699" w14:textId="77777777" w:rsidR="00EC7FF1" w:rsidRDefault="00EC7FF1" w:rsidP="00A85FDA">
      <w:pPr>
        <w:spacing w:after="0" w:line="240" w:lineRule="auto"/>
      </w:pPr>
      <w:r>
        <w:separator/>
      </w:r>
    </w:p>
  </w:footnote>
  <w:footnote w:type="continuationSeparator" w:id="0">
    <w:p w14:paraId="60F1BFDF" w14:textId="77777777" w:rsidR="00EC7FF1" w:rsidRDefault="00EC7FF1" w:rsidP="00A85FDA">
      <w:pPr>
        <w:spacing w:after="0" w:line="240" w:lineRule="auto"/>
      </w:pPr>
      <w:r>
        <w:continuationSeparator/>
      </w:r>
    </w:p>
  </w:footnote>
  <w:footnote w:type="continuationNotice" w:id="1">
    <w:p w14:paraId="754A40CF" w14:textId="77777777" w:rsidR="00EC7FF1" w:rsidRDefault="00EC7FF1">
      <w:pPr>
        <w:spacing w:after="0" w:line="240" w:lineRule="auto"/>
      </w:pPr>
    </w:p>
  </w:footnote>
  <w:footnote w:id="2">
    <w:p w14:paraId="6E8CC76D" w14:textId="7235D2D6" w:rsidR="007762BF" w:rsidRPr="00316C17" w:rsidRDefault="007762BF" w:rsidP="007762BF">
      <w:pPr>
        <w:pStyle w:val="FootnoteText"/>
        <w:rPr>
          <w:rFonts w:asciiTheme="minorHAnsi" w:hAnsiTheme="minorHAnsi" w:cstheme="minorHAnsi"/>
        </w:rPr>
      </w:pPr>
      <w:r w:rsidRPr="00316C17">
        <w:rPr>
          <w:rStyle w:val="FootnoteReference"/>
          <w:rFonts w:asciiTheme="minorHAnsi" w:hAnsiTheme="minorHAnsi" w:cstheme="minorHAnsi"/>
        </w:rPr>
        <w:footnoteRef/>
      </w:r>
      <w:r w:rsidRPr="00316C17">
        <w:rPr>
          <w:rFonts w:asciiTheme="minorHAnsi" w:hAnsiTheme="minorHAnsi" w:cstheme="minorHAnsi"/>
        </w:rPr>
        <w:t xml:space="preserve"> </w:t>
      </w:r>
      <w:r w:rsidRPr="00316C17">
        <w:rPr>
          <w:rFonts w:asciiTheme="minorHAnsi" w:hAnsiTheme="minorHAnsi" w:cstheme="minorHAnsi"/>
          <w:szCs w:val="24"/>
        </w:rPr>
        <w:t>If a project is not 100% located in PG&amp;E’s service territory, that project will be considered non-conforming.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D05B" w14:textId="77777777" w:rsidR="008B718A" w:rsidRDefault="008B7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817C" w14:textId="19A964F2" w:rsidR="00513281" w:rsidRPr="00513281" w:rsidRDefault="00513281" w:rsidP="00513281">
    <w:pPr>
      <w:tabs>
        <w:tab w:val="right" w:pos="9360"/>
      </w:tabs>
      <w:rPr>
        <w:sz w:val="24"/>
      </w:rPr>
    </w:pPr>
    <w:bookmarkStart w:id="113" w:name="_Hlk44574925"/>
    <w:r w:rsidRPr="00513281">
      <w:rPr>
        <w:sz w:val="24"/>
      </w:rPr>
      <w:t>PG&amp;E</w:t>
    </w:r>
    <w:r w:rsidRPr="00513281">
      <w:rPr>
        <w:sz w:val="24"/>
      </w:rPr>
      <w:tab/>
      <w:t>Appendix B</w:t>
    </w:r>
  </w:p>
  <w:p w14:paraId="64A06715" w14:textId="0275A87A" w:rsidR="00513281" w:rsidRPr="00513281" w:rsidRDefault="00A82882" w:rsidP="00513281">
    <w:pPr>
      <w:tabs>
        <w:tab w:val="right" w:pos="9360"/>
      </w:tabs>
      <w:rPr>
        <w:sz w:val="24"/>
      </w:rPr>
    </w:pPr>
    <w:r>
      <w:rPr>
        <w:sz w:val="24"/>
      </w:rPr>
      <w:t>Spring 2023</w:t>
    </w:r>
    <w:r w:rsidR="00272E8C">
      <w:rPr>
        <w:sz w:val="24"/>
      </w:rPr>
      <w:t xml:space="preserve"> </w:t>
    </w:r>
    <w:r w:rsidR="00901DBE">
      <w:rPr>
        <w:sz w:val="24"/>
      </w:rPr>
      <w:t xml:space="preserve">PG&amp;E Solar Choice </w:t>
    </w:r>
    <w:r w:rsidR="00272E8C">
      <w:rPr>
        <w:sz w:val="24"/>
      </w:rPr>
      <w:t>RFO</w:t>
    </w:r>
    <w:r w:rsidR="00513281" w:rsidRPr="00513281">
      <w:rPr>
        <w:sz w:val="24"/>
      </w:rPr>
      <w:tab/>
      <w:t>Supplemental Project Information</w:t>
    </w:r>
  </w:p>
  <w:bookmarkEnd w:id="113"/>
  <w:p w14:paraId="239F4F3B" w14:textId="4C0E1A87" w:rsidR="004C15B4" w:rsidRPr="00513281" w:rsidRDefault="004C15B4" w:rsidP="00513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C86D" w14:textId="77777777" w:rsidR="008B718A" w:rsidRDefault="008B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EE6"/>
    <w:multiLevelType w:val="hybridMultilevel"/>
    <w:tmpl w:val="9318A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8B69E2"/>
    <w:multiLevelType w:val="hybridMultilevel"/>
    <w:tmpl w:val="68A88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04D8F"/>
    <w:multiLevelType w:val="hybridMultilevel"/>
    <w:tmpl w:val="A24CD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310A8"/>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973E00"/>
    <w:multiLevelType w:val="hybridMultilevel"/>
    <w:tmpl w:val="4E4E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F2A53"/>
    <w:multiLevelType w:val="hybridMultilevel"/>
    <w:tmpl w:val="54EAF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95C06"/>
    <w:multiLevelType w:val="hybridMultilevel"/>
    <w:tmpl w:val="AB9C273A"/>
    <w:lvl w:ilvl="0" w:tplc="9F68F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721E9"/>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C5FD5"/>
    <w:multiLevelType w:val="hybridMultilevel"/>
    <w:tmpl w:val="D7DA51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2831A5"/>
    <w:multiLevelType w:val="hybridMultilevel"/>
    <w:tmpl w:val="7DB8696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074C80"/>
    <w:multiLevelType w:val="hybridMultilevel"/>
    <w:tmpl w:val="087491DE"/>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3578BC"/>
    <w:multiLevelType w:val="hybridMultilevel"/>
    <w:tmpl w:val="CC2E9AAE"/>
    <w:lvl w:ilvl="0" w:tplc="A4E8E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446B8"/>
    <w:multiLevelType w:val="hybridMultilevel"/>
    <w:tmpl w:val="B7E8D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E24790D"/>
    <w:multiLevelType w:val="hybridMultilevel"/>
    <w:tmpl w:val="74E4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1A2AD1"/>
    <w:multiLevelType w:val="hybridMultilevel"/>
    <w:tmpl w:val="A284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E5BD9"/>
    <w:multiLevelType w:val="multilevel"/>
    <w:tmpl w:val="40FA3E0E"/>
    <w:lvl w:ilvl="0">
      <w:start w:val="1"/>
      <w:numFmt w:val="lowerRoman"/>
      <w:lvlText w:val="(%1)"/>
      <w:lvlJc w:val="left"/>
      <w:pPr>
        <w:ind w:left="144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bullet"/>
      <w:lvlText w:val=""/>
      <w:lvlJc w:val="left"/>
      <w:pPr>
        <w:ind w:left="3240" w:hanging="360"/>
      </w:pPr>
      <w:rPr>
        <w:rFonts w:ascii="Symbol" w:hAnsi="Symbol" w:hint="default"/>
      </w:r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6" w15:restartNumberingAfterBreak="0">
    <w:nsid w:val="27DB3C1D"/>
    <w:multiLevelType w:val="hybridMultilevel"/>
    <w:tmpl w:val="DEE21CAA"/>
    <w:lvl w:ilvl="0" w:tplc="A6940D8A">
      <w:start w:val="1"/>
      <w:numFmt w:val="lowerLetter"/>
      <w:lvlText w:val="%1."/>
      <w:lvlJc w:val="left"/>
      <w:pPr>
        <w:ind w:left="1440" w:hanging="360"/>
      </w:pPr>
      <w:rPr>
        <w:rFonts w:cs="Verdana-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5D0269"/>
    <w:multiLevelType w:val="hybridMultilevel"/>
    <w:tmpl w:val="54EAF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920AD"/>
    <w:multiLevelType w:val="hybridMultilevel"/>
    <w:tmpl w:val="5F9C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73B0C"/>
    <w:multiLevelType w:val="hybridMultilevel"/>
    <w:tmpl w:val="0ECE4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066E4"/>
    <w:multiLevelType w:val="hybridMultilevel"/>
    <w:tmpl w:val="15E8D2A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F88253B"/>
    <w:multiLevelType w:val="hybridMultilevel"/>
    <w:tmpl w:val="F67C9068"/>
    <w:lvl w:ilvl="0" w:tplc="13006D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605D8"/>
    <w:multiLevelType w:val="hybridMultilevel"/>
    <w:tmpl w:val="530C53F4"/>
    <w:lvl w:ilvl="0" w:tplc="A350E1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F4311"/>
    <w:multiLevelType w:val="hybridMultilevel"/>
    <w:tmpl w:val="2ACE67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AE38CF"/>
    <w:multiLevelType w:val="hybridMultilevel"/>
    <w:tmpl w:val="97BCADA0"/>
    <w:lvl w:ilvl="0" w:tplc="4176A8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9F1F82"/>
    <w:multiLevelType w:val="hybridMultilevel"/>
    <w:tmpl w:val="F0F0CE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36EC27D5"/>
    <w:multiLevelType w:val="hybridMultilevel"/>
    <w:tmpl w:val="B64C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A16E56"/>
    <w:multiLevelType w:val="hybridMultilevel"/>
    <w:tmpl w:val="ACF6E0B6"/>
    <w:lvl w:ilvl="0" w:tplc="C770A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207D1C"/>
    <w:multiLevelType w:val="hybridMultilevel"/>
    <w:tmpl w:val="E51029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B309BA"/>
    <w:multiLevelType w:val="hybridMultilevel"/>
    <w:tmpl w:val="A118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E57115"/>
    <w:multiLevelType w:val="hybridMultilevel"/>
    <w:tmpl w:val="0A9687FA"/>
    <w:lvl w:ilvl="0" w:tplc="A47A45A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0B3BEA"/>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F3F1EC8"/>
    <w:multiLevelType w:val="hybridMultilevel"/>
    <w:tmpl w:val="8D5EB28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3" w15:restartNumberingAfterBreak="0">
    <w:nsid w:val="3FC4001B"/>
    <w:multiLevelType w:val="hybridMultilevel"/>
    <w:tmpl w:val="BA3AC336"/>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28A5953"/>
    <w:multiLevelType w:val="hybridMultilevel"/>
    <w:tmpl w:val="6A2C97F8"/>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34B53F1"/>
    <w:multiLevelType w:val="hybridMultilevel"/>
    <w:tmpl w:val="F4CAAD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E407A7"/>
    <w:multiLevelType w:val="multilevel"/>
    <w:tmpl w:val="C9ECE8EC"/>
    <w:lvl w:ilvl="0">
      <w:start w:val="1"/>
      <w:numFmt w:val="lowerRoman"/>
      <w:lvlText w:val="(%1)"/>
      <w:lvlJc w:val="left"/>
      <w:pPr>
        <w:ind w:left="1440" w:hanging="360"/>
      </w:pPr>
      <w:rPr>
        <w:rFonts w:ascii="Calibri" w:eastAsia="Calibri" w:hAnsi="Calibri" w:cs="Times New Roman"/>
      </w:rPr>
    </w:lvl>
    <w:lvl w:ilvl="1">
      <w:start w:val="1"/>
      <w:numFmt w:val="bullet"/>
      <w:lvlText w:val=""/>
      <w:lvlJc w:val="left"/>
      <w:pPr>
        <w:ind w:left="1800" w:hanging="360"/>
      </w:pPr>
      <w:rPr>
        <w:rFonts w:ascii="Symbol" w:hAnsi="Symbol" w:hint="default"/>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7" w15:restartNumberingAfterBreak="0">
    <w:nsid w:val="4D7B3BD2"/>
    <w:multiLevelType w:val="hybridMultilevel"/>
    <w:tmpl w:val="684C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66D55"/>
    <w:multiLevelType w:val="hybridMultilevel"/>
    <w:tmpl w:val="CC2E9AAE"/>
    <w:lvl w:ilvl="0" w:tplc="A4E8E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353289"/>
    <w:multiLevelType w:val="hybridMultilevel"/>
    <w:tmpl w:val="B5727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57B22E0"/>
    <w:multiLevelType w:val="hybridMultilevel"/>
    <w:tmpl w:val="465E0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7C5572D"/>
    <w:multiLevelType w:val="hybridMultilevel"/>
    <w:tmpl w:val="6CC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8D59AF"/>
    <w:multiLevelType w:val="hybridMultilevel"/>
    <w:tmpl w:val="D1D435BC"/>
    <w:lvl w:ilvl="0" w:tplc="D9A655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5B389F"/>
    <w:multiLevelType w:val="hybridMultilevel"/>
    <w:tmpl w:val="F190A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ED7BD9"/>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AA4494"/>
    <w:multiLevelType w:val="hybridMultilevel"/>
    <w:tmpl w:val="8F82E2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FDB0D73"/>
    <w:multiLevelType w:val="hybridMultilevel"/>
    <w:tmpl w:val="92C2A4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06E2107"/>
    <w:multiLevelType w:val="hybridMultilevel"/>
    <w:tmpl w:val="96604434"/>
    <w:lvl w:ilvl="0" w:tplc="13006DE6">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63FF07B1"/>
    <w:multiLevelType w:val="hybridMultilevel"/>
    <w:tmpl w:val="7E3C5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7947FA"/>
    <w:multiLevelType w:val="multilevel"/>
    <w:tmpl w:val="C9ECE8EC"/>
    <w:lvl w:ilvl="0">
      <w:start w:val="1"/>
      <w:numFmt w:val="lowerRoman"/>
      <w:lvlText w:val="(%1)"/>
      <w:lvlJc w:val="left"/>
      <w:pPr>
        <w:ind w:left="1440" w:hanging="360"/>
      </w:pPr>
      <w:rPr>
        <w:rFonts w:ascii="Calibri" w:eastAsia="Calibri" w:hAnsi="Calibri" w:cs="Times New Roman"/>
      </w:rPr>
    </w:lvl>
    <w:lvl w:ilvl="1">
      <w:start w:val="1"/>
      <w:numFmt w:val="bullet"/>
      <w:lvlText w:val=""/>
      <w:lvlJc w:val="left"/>
      <w:pPr>
        <w:ind w:left="1800" w:hanging="360"/>
      </w:pPr>
      <w:rPr>
        <w:rFonts w:ascii="Symbol" w:hAnsi="Symbol" w:hint="default"/>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0" w15:restartNumberingAfterBreak="0">
    <w:nsid w:val="66C8481B"/>
    <w:multiLevelType w:val="hybridMultilevel"/>
    <w:tmpl w:val="DD42AAC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1" w15:restartNumberingAfterBreak="0">
    <w:nsid w:val="698B3D0C"/>
    <w:multiLevelType w:val="hybridMultilevel"/>
    <w:tmpl w:val="5D201F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2" w15:restartNumberingAfterBreak="0">
    <w:nsid w:val="6CC10440"/>
    <w:multiLevelType w:val="hybridMultilevel"/>
    <w:tmpl w:val="68A88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E5A3331"/>
    <w:multiLevelType w:val="hybridMultilevel"/>
    <w:tmpl w:val="8C5082C2"/>
    <w:lvl w:ilvl="0" w:tplc="B4C68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4A52EBF"/>
    <w:multiLevelType w:val="hybridMultilevel"/>
    <w:tmpl w:val="C906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98687B"/>
    <w:multiLevelType w:val="hybridMultilevel"/>
    <w:tmpl w:val="AEB6F65E"/>
    <w:lvl w:ilvl="0" w:tplc="1152CE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612786"/>
    <w:multiLevelType w:val="hybridMultilevel"/>
    <w:tmpl w:val="1CC0449C"/>
    <w:lvl w:ilvl="0" w:tplc="AA76FBAE">
      <w:start w:val="8"/>
      <w:numFmt w:val="decimal"/>
      <w:lvlText w:val="%1."/>
      <w:lvlJc w:val="left"/>
      <w:pPr>
        <w:tabs>
          <w:tab w:val="num" w:pos="720"/>
        </w:tabs>
        <w:ind w:left="720" w:hanging="360"/>
      </w:pPr>
      <w:rPr>
        <w:rFonts w:hint="default"/>
      </w:rPr>
    </w:lvl>
    <w:lvl w:ilvl="1" w:tplc="A64647C8">
      <w:start w:val="3"/>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3EE0A17C">
      <w:start w:val="1"/>
      <w:numFmt w:val="upperLetter"/>
      <w:lvlText w:val="%5."/>
      <w:lvlJc w:val="left"/>
      <w:pPr>
        <w:tabs>
          <w:tab w:val="num" w:pos="360"/>
        </w:tabs>
        <w:ind w:left="360" w:hanging="360"/>
      </w:pPr>
      <w:rPr>
        <w:rFonts w:hint="default"/>
      </w:rPr>
    </w:lvl>
    <w:lvl w:ilvl="5" w:tplc="D2AE19B0">
      <w:start w:val="1"/>
      <w:numFmt w:val="decimal"/>
      <w:lvlText w:val="%6."/>
      <w:lvlJc w:val="left"/>
      <w:pPr>
        <w:tabs>
          <w:tab w:val="num" w:pos="900"/>
        </w:tabs>
        <w:ind w:left="9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7C05BA2"/>
    <w:multiLevelType w:val="multilevel"/>
    <w:tmpl w:val="40FA3E0E"/>
    <w:lvl w:ilvl="0">
      <w:start w:val="1"/>
      <w:numFmt w:val="lowerRoman"/>
      <w:lvlText w:val="(%1)"/>
      <w:lvlJc w:val="left"/>
      <w:pPr>
        <w:ind w:left="144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bullet"/>
      <w:lvlText w:val=""/>
      <w:lvlJc w:val="left"/>
      <w:pPr>
        <w:ind w:left="3240" w:hanging="360"/>
      </w:pPr>
      <w:rPr>
        <w:rFonts w:ascii="Symbol" w:hAnsi="Symbol" w:hint="default"/>
      </w:r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8" w15:restartNumberingAfterBreak="0">
    <w:nsid w:val="7978345F"/>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9C70D45"/>
    <w:multiLevelType w:val="hybridMultilevel"/>
    <w:tmpl w:val="6D084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6041AF"/>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C34649"/>
    <w:multiLevelType w:val="hybridMultilevel"/>
    <w:tmpl w:val="45E2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837468">
    <w:abstractNumId w:val="31"/>
  </w:num>
  <w:num w:numId="2" w16cid:durableId="996570095">
    <w:abstractNumId w:val="34"/>
  </w:num>
  <w:num w:numId="3" w16cid:durableId="2036535723">
    <w:abstractNumId w:val="47"/>
  </w:num>
  <w:num w:numId="4" w16cid:durableId="1280605861">
    <w:abstractNumId w:val="6"/>
  </w:num>
  <w:num w:numId="5" w16cid:durableId="939410062">
    <w:abstractNumId w:val="8"/>
  </w:num>
  <w:num w:numId="6" w16cid:durableId="1635483252">
    <w:abstractNumId w:val="45"/>
  </w:num>
  <w:num w:numId="7" w16cid:durableId="2121802447">
    <w:abstractNumId w:val="12"/>
  </w:num>
  <w:num w:numId="8" w16cid:durableId="1101418441">
    <w:abstractNumId w:val="51"/>
  </w:num>
  <w:num w:numId="9" w16cid:durableId="1701737973">
    <w:abstractNumId w:val="25"/>
  </w:num>
  <w:num w:numId="10" w16cid:durableId="1562981633">
    <w:abstractNumId w:val="23"/>
  </w:num>
  <w:num w:numId="11" w16cid:durableId="1792935544">
    <w:abstractNumId w:val="46"/>
  </w:num>
  <w:num w:numId="12" w16cid:durableId="1210726968">
    <w:abstractNumId w:val="33"/>
  </w:num>
  <w:num w:numId="13" w16cid:durableId="275675249">
    <w:abstractNumId w:val="56"/>
  </w:num>
  <w:num w:numId="14" w16cid:durableId="300379446">
    <w:abstractNumId w:val="0"/>
  </w:num>
  <w:num w:numId="15" w16cid:durableId="2083217373">
    <w:abstractNumId w:val="13"/>
  </w:num>
  <w:num w:numId="16" w16cid:durableId="264582228">
    <w:abstractNumId w:val="40"/>
  </w:num>
  <w:num w:numId="17" w16cid:durableId="2064983358">
    <w:abstractNumId w:val="32"/>
  </w:num>
  <w:num w:numId="18" w16cid:durableId="1283653737">
    <w:abstractNumId w:val="43"/>
  </w:num>
  <w:num w:numId="19" w16cid:durableId="1757747196">
    <w:abstractNumId w:val="22"/>
  </w:num>
  <w:num w:numId="20" w16cid:durableId="1443112096">
    <w:abstractNumId w:val="35"/>
  </w:num>
  <w:num w:numId="21" w16cid:durableId="1835298681">
    <w:abstractNumId w:val="10"/>
  </w:num>
  <w:num w:numId="22" w16cid:durableId="361326007">
    <w:abstractNumId w:val="16"/>
  </w:num>
  <w:num w:numId="23" w16cid:durableId="267083951">
    <w:abstractNumId w:val="24"/>
  </w:num>
  <w:num w:numId="24" w16cid:durableId="693113205">
    <w:abstractNumId w:val="28"/>
  </w:num>
  <w:num w:numId="25" w16cid:durableId="1248031790">
    <w:abstractNumId w:val="20"/>
  </w:num>
  <w:num w:numId="26" w16cid:durableId="691884895">
    <w:abstractNumId w:val="59"/>
  </w:num>
  <w:num w:numId="27" w16cid:durableId="1814636755">
    <w:abstractNumId w:val="41"/>
  </w:num>
  <w:num w:numId="28" w16cid:durableId="482702374">
    <w:abstractNumId w:val="37"/>
  </w:num>
  <w:num w:numId="29" w16cid:durableId="488138779">
    <w:abstractNumId w:val="14"/>
  </w:num>
  <w:num w:numId="30" w16cid:durableId="1547721911">
    <w:abstractNumId w:val="58"/>
  </w:num>
  <w:num w:numId="31" w16cid:durableId="288320542">
    <w:abstractNumId w:val="9"/>
  </w:num>
  <w:num w:numId="32" w16cid:durableId="951594587">
    <w:abstractNumId w:val="52"/>
  </w:num>
  <w:num w:numId="33" w16cid:durableId="323511247">
    <w:abstractNumId w:val="1"/>
  </w:num>
  <w:num w:numId="34" w16cid:durableId="1956476638">
    <w:abstractNumId w:val="2"/>
  </w:num>
  <w:num w:numId="35" w16cid:durableId="1865820912">
    <w:abstractNumId w:val="17"/>
  </w:num>
  <w:num w:numId="36" w16cid:durableId="2119636018">
    <w:abstractNumId w:val="61"/>
  </w:num>
  <w:num w:numId="37" w16cid:durableId="222957792">
    <w:abstractNumId w:val="7"/>
  </w:num>
  <w:num w:numId="38" w16cid:durableId="1881670159">
    <w:abstractNumId w:val="15"/>
  </w:num>
  <w:num w:numId="39" w16cid:durableId="244997814">
    <w:abstractNumId w:val="19"/>
  </w:num>
  <w:num w:numId="40" w16cid:durableId="1494831364">
    <w:abstractNumId w:val="38"/>
  </w:num>
  <w:num w:numId="41" w16cid:durableId="36441413">
    <w:abstractNumId w:val="54"/>
  </w:num>
  <w:num w:numId="42" w16cid:durableId="188220542">
    <w:abstractNumId w:val="11"/>
  </w:num>
  <w:num w:numId="43" w16cid:durableId="695546790">
    <w:abstractNumId w:val="5"/>
  </w:num>
  <w:num w:numId="44" w16cid:durableId="1475833575">
    <w:abstractNumId w:val="44"/>
  </w:num>
  <w:num w:numId="45" w16cid:durableId="1272471896">
    <w:abstractNumId w:val="60"/>
  </w:num>
  <w:num w:numId="46" w16cid:durableId="532157769">
    <w:abstractNumId w:val="48"/>
  </w:num>
  <w:num w:numId="47" w16cid:durableId="800927791">
    <w:abstractNumId w:val="29"/>
  </w:num>
  <w:num w:numId="48" w16cid:durableId="2016690001">
    <w:abstractNumId w:val="4"/>
  </w:num>
  <w:num w:numId="49" w16cid:durableId="505680541">
    <w:abstractNumId w:val="27"/>
  </w:num>
  <w:num w:numId="50" w16cid:durableId="723017798">
    <w:abstractNumId w:val="55"/>
  </w:num>
  <w:num w:numId="51" w16cid:durableId="1061515440">
    <w:abstractNumId w:val="42"/>
  </w:num>
  <w:num w:numId="52" w16cid:durableId="1161391072">
    <w:abstractNumId w:val="53"/>
  </w:num>
  <w:num w:numId="53" w16cid:durableId="540825298">
    <w:abstractNumId w:val="18"/>
  </w:num>
  <w:num w:numId="54" w16cid:durableId="823159936">
    <w:abstractNumId w:val="39"/>
  </w:num>
  <w:num w:numId="55" w16cid:durableId="1895040756">
    <w:abstractNumId w:val="21"/>
  </w:num>
  <w:num w:numId="56" w16cid:durableId="1666664200">
    <w:abstractNumId w:val="3"/>
  </w:num>
  <w:num w:numId="57" w16cid:durableId="254435133">
    <w:abstractNumId w:val="30"/>
  </w:num>
  <w:num w:numId="58" w16cid:durableId="795836204">
    <w:abstractNumId w:val="36"/>
  </w:num>
  <w:num w:numId="59" w16cid:durableId="741099119">
    <w:abstractNumId w:val="49"/>
  </w:num>
  <w:num w:numId="60" w16cid:durableId="1386023714">
    <w:abstractNumId w:val="26"/>
  </w:num>
  <w:num w:numId="61" w16cid:durableId="1316951224">
    <w:abstractNumId w:val="50"/>
  </w:num>
  <w:num w:numId="62" w16cid:durableId="703553009">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DA"/>
    <w:rsid w:val="00010230"/>
    <w:rsid w:val="00022B11"/>
    <w:rsid w:val="00022E0B"/>
    <w:rsid w:val="00023D88"/>
    <w:rsid w:val="000267D9"/>
    <w:rsid w:val="000325BA"/>
    <w:rsid w:val="00043440"/>
    <w:rsid w:val="00050B7B"/>
    <w:rsid w:val="00053C0F"/>
    <w:rsid w:val="00064D88"/>
    <w:rsid w:val="00081E6C"/>
    <w:rsid w:val="00097C8F"/>
    <w:rsid w:val="000B2837"/>
    <w:rsid w:val="000C0A8A"/>
    <w:rsid w:val="000C27AE"/>
    <w:rsid w:val="00101EB3"/>
    <w:rsid w:val="00107DC9"/>
    <w:rsid w:val="00111553"/>
    <w:rsid w:val="001151C8"/>
    <w:rsid w:val="00115582"/>
    <w:rsid w:val="0013615D"/>
    <w:rsid w:val="00145DA3"/>
    <w:rsid w:val="00156C94"/>
    <w:rsid w:val="001633A6"/>
    <w:rsid w:val="00163C82"/>
    <w:rsid w:val="0016629D"/>
    <w:rsid w:val="001B300E"/>
    <w:rsid w:val="001F40C1"/>
    <w:rsid w:val="001F7EB5"/>
    <w:rsid w:val="002073A9"/>
    <w:rsid w:val="0020766A"/>
    <w:rsid w:val="00227D3C"/>
    <w:rsid w:val="00231134"/>
    <w:rsid w:val="00235E61"/>
    <w:rsid w:val="0025388D"/>
    <w:rsid w:val="0025444A"/>
    <w:rsid w:val="00261CB4"/>
    <w:rsid w:val="00272E8C"/>
    <w:rsid w:val="00277F14"/>
    <w:rsid w:val="002928BB"/>
    <w:rsid w:val="002C17DB"/>
    <w:rsid w:val="002E5850"/>
    <w:rsid w:val="002F6F88"/>
    <w:rsid w:val="00320204"/>
    <w:rsid w:val="00325112"/>
    <w:rsid w:val="00330F8D"/>
    <w:rsid w:val="00341E7D"/>
    <w:rsid w:val="00350231"/>
    <w:rsid w:val="00366F50"/>
    <w:rsid w:val="00371DCB"/>
    <w:rsid w:val="00375815"/>
    <w:rsid w:val="00384213"/>
    <w:rsid w:val="00397627"/>
    <w:rsid w:val="003C790D"/>
    <w:rsid w:val="003E3C37"/>
    <w:rsid w:val="003E520F"/>
    <w:rsid w:val="003F37F0"/>
    <w:rsid w:val="00404AA4"/>
    <w:rsid w:val="00406AC2"/>
    <w:rsid w:val="004675FB"/>
    <w:rsid w:val="00470353"/>
    <w:rsid w:val="00472C21"/>
    <w:rsid w:val="00485036"/>
    <w:rsid w:val="0049076C"/>
    <w:rsid w:val="00495882"/>
    <w:rsid w:val="004A277E"/>
    <w:rsid w:val="004B6A15"/>
    <w:rsid w:val="004C15B4"/>
    <w:rsid w:val="004C3F53"/>
    <w:rsid w:val="004D0E2C"/>
    <w:rsid w:val="00500175"/>
    <w:rsid w:val="005107F7"/>
    <w:rsid w:val="00510E36"/>
    <w:rsid w:val="00513281"/>
    <w:rsid w:val="00516260"/>
    <w:rsid w:val="00517F59"/>
    <w:rsid w:val="00525B85"/>
    <w:rsid w:val="00530A9A"/>
    <w:rsid w:val="005452EA"/>
    <w:rsid w:val="0057118B"/>
    <w:rsid w:val="00582EE3"/>
    <w:rsid w:val="00583D15"/>
    <w:rsid w:val="005A15B9"/>
    <w:rsid w:val="005A191D"/>
    <w:rsid w:val="005B0AC9"/>
    <w:rsid w:val="005B1CEF"/>
    <w:rsid w:val="005B1E8B"/>
    <w:rsid w:val="005D4019"/>
    <w:rsid w:val="005F6CF1"/>
    <w:rsid w:val="00604F05"/>
    <w:rsid w:val="006129CD"/>
    <w:rsid w:val="00620E10"/>
    <w:rsid w:val="006304AF"/>
    <w:rsid w:val="00630533"/>
    <w:rsid w:val="006340B9"/>
    <w:rsid w:val="006416A3"/>
    <w:rsid w:val="00645C8E"/>
    <w:rsid w:val="006549DC"/>
    <w:rsid w:val="00664F7E"/>
    <w:rsid w:val="00690C69"/>
    <w:rsid w:val="006A1C11"/>
    <w:rsid w:val="006B2EFA"/>
    <w:rsid w:val="006B72F2"/>
    <w:rsid w:val="006D0B9C"/>
    <w:rsid w:val="006E0A80"/>
    <w:rsid w:val="006F700A"/>
    <w:rsid w:val="00705A05"/>
    <w:rsid w:val="00717619"/>
    <w:rsid w:val="0071781B"/>
    <w:rsid w:val="007330C6"/>
    <w:rsid w:val="00742782"/>
    <w:rsid w:val="00747024"/>
    <w:rsid w:val="00760BBC"/>
    <w:rsid w:val="00762B96"/>
    <w:rsid w:val="00763380"/>
    <w:rsid w:val="0076742A"/>
    <w:rsid w:val="007762BF"/>
    <w:rsid w:val="007A3E13"/>
    <w:rsid w:val="007A42B8"/>
    <w:rsid w:val="007A69B5"/>
    <w:rsid w:val="007B618F"/>
    <w:rsid w:val="007C00A2"/>
    <w:rsid w:val="007C70A8"/>
    <w:rsid w:val="007F0B03"/>
    <w:rsid w:val="007F122A"/>
    <w:rsid w:val="007F1901"/>
    <w:rsid w:val="007F3D1C"/>
    <w:rsid w:val="007F6CE5"/>
    <w:rsid w:val="00801B22"/>
    <w:rsid w:val="008100AC"/>
    <w:rsid w:val="00816235"/>
    <w:rsid w:val="00837001"/>
    <w:rsid w:val="008A07EC"/>
    <w:rsid w:val="008A4080"/>
    <w:rsid w:val="008B4650"/>
    <w:rsid w:val="008B6872"/>
    <w:rsid w:val="008B718A"/>
    <w:rsid w:val="008C00D4"/>
    <w:rsid w:val="008F61D4"/>
    <w:rsid w:val="00901DBE"/>
    <w:rsid w:val="009052D4"/>
    <w:rsid w:val="00930DE8"/>
    <w:rsid w:val="00934327"/>
    <w:rsid w:val="00934C4E"/>
    <w:rsid w:val="00937F2F"/>
    <w:rsid w:val="009418FD"/>
    <w:rsid w:val="00944E32"/>
    <w:rsid w:val="00945632"/>
    <w:rsid w:val="00951C7D"/>
    <w:rsid w:val="00951ED4"/>
    <w:rsid w:val="00994A77"/>
    <w:rsid w:val="009A3218"/>
    <w:rsid w:val="009A3C23"/>
    <w:rsid w:val="009A5E43"/>
    <w:rsid w:val="009D59CE"/>
    <w:rsid w:val="009E2511"/>
    <w:rsid w:val="009E6A56"/>
    <w:rsid w:val="00A050AC"/>
    <w:rsid w:val="00A11A13"/>
    <w:rsid w:val="00A131A6"/>
    <w:rsid w:val="00A265BA"/>
    <w:rsid w:val="00A30475"/>
    <w:rsid w:val="00A36575"/>
    <w:rsid w:val="00A529EB"/>
    <w:rsid w:val="00A63CCD"/>
    <w:rsid w:val="00A82882"/>
    <w:rsid w:val="00A832B1"/>
    <w:rsid w:val="00A85C0B"/>
    <w:rsid w:val="00A85FDA"/>
    <w:rsid w:val="00A868BE"/>
    <w:rsid w:val="00AA31B6"/>
    <w:rsid w:val="00AB05C5"/>
    <w:rsid w:val="00AC085F"/>
    <w:rsid w:val="00AD5F34"/>
    <w:rsid w:val="00AE4C02"/>
    <w:rsid w:val="00B02993"/>
    <w:rsid w:val="00B02CB8"/>
    <w:rsid w:val="00B0484E"/>
    <w:rsid w:val="00B050E4"/>
    <w:rsid w:val="00B1649E"/>
    <w:rsid w:val="00B23565"/>
    <w:rsid w:val="00B26326"/>
    <w:rsid w:val="00B410CA"/>
    <w:rsid w:val="00B50DAC"/>
    <w:rsid w:val="00B61F50"/>
    <w:rsid w:val="00B656B6"/>
    <w:rsid w:val="00B8051E"/>
    <w:rsid w:val="00BA7753"/>
    <w:rsid w:val="00BB02CC"/>
    <w:rsid w:val="00BC090D"/>
    <w:rsid w:val="00BD74DA"/>
    <w:rsid w:val="00BF1A8E"/>
    <w:rsid w:val="00BF4999"/>
    <w:rsid w:val="00C02EB5"/>
    <w:rsid w:val="00C10197"/>
    <w:rsid w:val="00C23BC8"/>
    <w:rsid w:val="00C272DD"/>
    <w:rsid w:val="00C31DCD"/>
    <w:rsid w:val="00C3312C"/>
    <w:rsid w:val="00C44290"/>
    <w:rsid w:val="00C468F0"/>
    <w:rsid w:val="00C65568"/>
    <w:rsid w:val="00C713B9"/>
    <w:rsid w:val="00C91B00"/>
    <w:rsid w:val="00CA66D2"/>
    <w:rsid w:val="00CA7126"/>
    <w:rsid w:val="00CC51FF"/>
    <w:rsid w:val="00CF1341"/>
    <w:rsid w:val="00CF5AED"/>
    <w:rsid w:val="00D11080"/>
    <w:rsid w:val="00D34A66"/>
    <w:rsid w:val="00D43563"/>
    <w:rsid w:val="00D4472D"/>
    <w:rsid w:val="00D603DD"/>
    <w:rsid w:val="00D6306C"/>
    <w:rsid w:val="00D7392E"/>
    <w:rsid w:val="00DB0781"/>
    <w:rsid w:val="00DD51BC"/>
    <w:rsid w:val="00DD6406"/>
    <w:rsid w:val="00DE2A42"/>
    <w:rsid w:val="00E01F30"/>
    <w:rsid w:val="00E061A7"/>
    <w:rsid w:val="00E31366"/>
    <w:rsid w:val="00E3591A"/>
    <w:rsid w:val="00E426A3"/>
    <w:rsid w:val="00E4441C"/>
    <w:rsid w:val="00E47F72"/>
    <w:rsid w:val="00E52437"/>
    <w:rsid w:val="00E526C7"/>
    <w:rsid w:val="00E70328"/>
    <w:rsid w:val="00E74373"/>
    <w:rsid w:val="00E75821"/>
    <w:rsid w:val="00E76256"/>
    <w:rsid w:val="00E8064A"/>
    <w:rsid w:val="00E81FEC"/>
    <w:rsid w:val="00EA042D"/>
    <w:rsid w:val="00EA4947"/>
    <w:rsid w:val="00EA6810"/>
    <w:rsid w:val="00EC7FF1"/>
    <w:rsid w:val="00EE4CBE"/>
    <w:rsid w:val="00EE7712"/>
    <w:rsid w:val="00EF2312"/>
    <w:rsid w:val="00EF6B0F"/>
    <w:rsid w:val="00EF7A1B"/>
    <w:rsid w:val="00F0237E"/>
    <w:rsid w:val="00F3313C"/>
    <w:rsid w:val="00F534F8"/>
    <w:rsid w:val="00F60248"/>
    <w:rsid w:val="00F63451"/>
    <w:rsid w:val="00F82424"/>
    <w:rsid w:val="00F867F6"/>
    <w:rsid w:val="00F86A94"/>
    <w:rsid w:val="00FC0089"/>
    <w:rsid w:val="00FE2E75"/>
    <w:rsid w:val="00FF141C"/>
    <w:rsid w:val="00FF5728"/>
    <w:rsid w:val="2E24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F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DA"/>
    <w:rPr>
      <w:rFonts w:ascii="Calibri" w:eastAsia="Calibri" w:hAnsi="Calibri" w:cs="Times New Roman"/>
    </w:rPr>
  </w:style>
  <w:style w:type="paragraph" w:styleId="Heading1">
    <w:name w:val="heading 1"/>
    <w:basedOn w:val="Normal"/>
    <w:next w:val="Normal"/>
    <w:link w:val="Heading1Char"/>
    <w:uiPriority w:val="9"/>
    <w:qFormat/>
    <w:rsid w:val="00325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582E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5FDA"/>
    <w:pPr>
      <w:tabs>
        <w:tab w:val="center" w:pos="4680"/>
        <w:tab w:val="right" w:pos="9360"/>
      </w:tabs>
    </w:pPr>
  </w:style>
  <w:style w:type="character" w:customStyle="1" w:styleId="FooterChar">
    <w:name w:val="Footer Char"/>
    <w:basedOn w:val="DefaultParagraphFont"/>
    <w:link w:val="Footer"/>
    <w:uiPriority w:val="99"/>
    <w:rsid w:val="00A85FDA"/>
    <w:rPr>
      <w:rFonts w:ascii="Calibri" w:eastAsia="Calibri" w:hAnsi="Calibri" w:cs="Times New Roman"/>
    </w:rPr>
  </w:style>
  <w:style w:type="paragraph" w:styleId="ListParagraph">
    <w:name w:val="List Paragraph"/>
    <w:basedOn w:val="Normal"/>
    <w:uiPriority w:val="34"/>
    <w:qFormat/>
    <w:rsid w:val="00A85FDA"/>
    <w:pPr>
      <w:ind w:left="720"/>
      <w:contextualSpacing/>
    </w:pPr>
  </w:style>
  <w:style w:type="paragraph" w:styleId="BalloonText">
    <w:name w:val="Balloon Text"/>
    <w:basedOn w:val="Normal"/>
    <w:link w:val="BalloonTextChar"/>
    <w:uiPriority w:val="99"/>
    <w:semiHidden/>
    <w:unhideWhenUsed/>
    <w:rsid w:val="00A8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FDA"/>
    <w:rPr>
      <w:rFonts w:ascii="Tahoma" w:eastAsia="Calibri" w:hAnsi="Tahoma" w:cs="Tahoma"/>
      <w:sz w:val="16"/>
      <w:szCs w:val="16"/>
    </w:rPr>
  </w:style>
  <w:style w:type="character" w:styleId="Hyperlink">
    <w:name w:val="Hyperlink"/>
    <w:uiPriority w:val="99"/>
    <w:rsid w:val="00A85FDA"/>
    <w:rPr>
      <w:rFonts w:cs="Times New Roman"/>
      <w:color w:val="0000FF"/>
      <w:spacing w:val="0"/>
      <w:sz w:val="20"/>
      <w:szCs w:val="20"/>
      <w:u w:val="single"/>
    </w:rPr>
  </w:style>
  <w:style w:type="paragraph" w:styleId="Header">
    <w:name w:val="header"/>
    <w:basedOn w:val="Normal"/>
    <w:link w:val="HeaderChar"/>
    <w:uiPriority w:val="99"/>
    <w:unhideWhenUsed/>
    <w:rsid w:val="00A8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DA"/>
    <w:rPr>
      <w:rFonts w:ascii="Calibri" w:eastAsia="Calibri" w:hAnsi="Calibri" w:cs="Times New Roman"/>
    </w:rPr>
  </w:style>
  <w:style w:type="character" w:customStyle="1" w:styleId="Heading1Char">
    <w:name w:val="Heading 1 Char"/>
    <w:basedOn w:val="DefaultParagraphFont"/>
    <w:link w:val="Heading1"/>
    <w:uiPriority w:val="9"/>
    <w:rsid w:val="0032511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25112"/>
    <w:pPr>
      <w:outlineLvl w:val="9"/>
    </w:pPr>
    <w:rPr>
      <w:lang w:eastAsia="ja-JP"/>
    </w:rPr>
  </w:style>
  <w:style w:type="paragraph" w:styleId="TOC1">
    <w:name w:val="toc 1"/>
    <w:basedOn w:val="Normal"/>
    <w:next w:val="Normal"/>
    <w:autoRedefine/>
    <w:uiPriority w:val="39"/>
    <w:unhideWhenUsed/>
    <w:rsid w:val="00325112"/>
    <w:pPr>
      <w:spacing w:after="100"/>
    </w:pPr>
  </w:style>
  <w:style w:type="character" w:styleId="CommentReference">
    <w:name w:val="annotation reference"/>
    <w:basedOn w:val="DefaultParagraphFont"/>
    <w:uiPriority w:val="99"/>
    <w:semiHidden/>
    <w:unhideWhenUsed/>
    <w:rsid w:val="00366F50"/>
    <w:rPr>
      <w:sz w:val="16"/>
      <w:szCs w:val="16"/>
    </w:rPr>
  </w:style>
  <w:style w:type="paragraph" w:styleId="CommentText">
    <w:name w:val="annotation text"/>
    <w:basedOn w:val="Normal"/>
    <w:link w:val="CommentTextChar"/>
    <w:uiPriority w:val="99"/>
    <w:unhideWhenUsed/>
    <w:rsid w:val="00366F50"/>
    <w:pPr>
      <w:spacing w:line="240" w:lineRule="auto"/>
    </w:pPr>
    <w:rPr>
      <w:sz w:val="20"/>
      <w:szCs w:val="20"/>
    </w:rPr>
  </w:style>
  <w:style w:type="character" w:customStyle="1" w:styleId="CommentTextChar">
    <w:name w:val="Comment Text Char"/>
    <w:basedOn w:val="DefaultParagraphFont"/>
    <w:link w:val="CommentText"/>
    <w:uiPriority w:val="99"/>
    <w:rsid w:val="0036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6F50"/>
    <w:rPr>
      <w:b/>
      <w:bCs/>
    </w:rPr>
  </w:style>
  <w:style w:type="character" w:customStyle="1" w:styleId="CommentSubjectChar">
    <w:name w:val="Comment Subject Char"/>
    <w:basedOn w:val="CommentTextChar"/>
    <w:link w:val="CommentSubject"/>
    <w:uiPriority w:val="99"/>
    <w:semiHidden/>
    <w:rsid w:val="00366F50"/>
    <w:rPr>
      <w:rFonts w:ascii="Calibri" w:eastAsia="Calibri" w:hAnsi="Calibri" w:cs="Times New Roman"/>
      <w:b/>
      <w:bCs/>
      <w:sz w:val="20"/>
      <w:szCs w:val="20"/>
    </w:rPr>
  </w:style>
  <w:style w:type="table" w:styleId="TableGrid">
    <w:name w:val="Table Grid"/>
    <w:basedOn w:val="TableNormal"/>
    <w:uiPriority w:val="59"/>
    <w:rsid w:val="008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2EE3"/>
    <w:rPr>
      <w:rFonts w:asciiTheme="majorHAnsi" w:eastAsiaTheme="majorEastAsia" w:hAnsiTheme="majorHAnsi" w:cstheme="majorBidi"/>
      <w:color w:val="365F91" w:themeColor="accent1" w:themeShade="BF"/>
      <w:sz w:val="26"/>
      <w:szCs w:val="26"/>
    </w:rPr>
  </w:style>
  <w:style w:type="paragraph" w:styleId="NoSpacing">
    <w:name w:val="No Spacing"/>
    <w:basedOn w:val="Normal"/>
    <w:link w:val="NoSpacingChar"/>
    <w:uiPriority w:val="1"/>
    <w:qFormat/>
    <w:rsid w:val="00582EE3"/>
    <w:pPr>
      <w:spacing w:after="0" w:line="240" w:lineRule="auto"/>
    </w:pPr>
    <w:rPr>
      <w:rFonts w:eastAsia="Malgun Gothic"/>
      <w:sz w:val="24"/>
      <w:szCs w:val="20"/>
    </w:rPr>
  </w:style>
  <w:style w:type="character" w:customStyle="1" w:styleId="NoSpacingChar">
    <w:name w:val="No Spacing Char"/>
    <w:link w:val="NoSpacing"/>
    <w:uiPriority w:val="1"/>
    <w:locked/>
    <w:rsid w:val="00582EE3"/>
    <w:rPr>
      <w:rFonts w:ascii="Calibri" w:eastAsia="Malgun Gothic" w:hAnsi="Calibri" w:cs="Times New Roman"/>
      <w:sz w:val="24"/>
      <w:szCs w:val="20"/>
    </w:rPr>
  </w:style>
  <w:style w:type="paragraph" w:styleId="List">
    <w:name w:val="List"/>
    <w:basedOn w:val="Normal"/>
    <w:uiPriority w:val="99"/>
    <w:rsid w:val="00582EE3"/>
    <w:pPr>
      <w:spacing w:before="240" w:after="0" w:line="360" w:lineRule="auto"/>
    </w:pPr>
    <w:rPr>
      <w:rFonts w:eastAsia="Malgun Gothic"/>
      <w:sz w:val="24"/>
    </w:rPr>
  </w:style>
  <w:style w:type="paragraph" w:styleId="TOC2">
    <w:name w:val="toc 2"/>
    <w:basedOn w:val="Normal"/>
    <w:next w:val="Normal"/>
    <w:autoRedefine/>
    <w:uiPriority w:val="39"/>
    <w:unhideWhenUsed/>
    <w:rsid w:val="00CA7126"/>
    <w:pPr>
      <w:spacing w:after="100"/>
      <w:ind w:left="220"/>
    </w:p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2"/>
    <w:uiPriority w:val="99"/>
    <w:qFormat/>
    <w:rsid w:val="007762BF"/>
    <w:pPr>
      <w:spacing w:after="0" w:line="240" w:lineRule="auto"/>
    </w:pPr>
    <w:rPr>
      <w:rFonts w:ascii="Verdana-Bold" w:eastAsia="Verdana-Bold" w:hAnsi="Verdana-Bold" w:cs="Verdana-Bold"/>
      <w:sz w:val="20"/>
      <w:szCs w:val="20"/>
    </w:rPr>
  </w:style>
  <w:style w:type="character" w:customStyle="1" w:styleId="FootnoteTextChar">
    <w:name w:val="Footnote Text Char"/>
    <w:basedOn w:val="DefaultParagraphFont"/>
    <w:uiPriority w:val="99"/>
    <w:semiHidden/>
    <w:rsid w:val="007762BF"/>
    <w:rPr>
      <w:rFonts w:ascii="Calibri" w:eastAsia="Calibri" w:hAnsi="Calibri" w:cs="Times New Roman"/>
      <w:sz w:val="20"/>
      <w:szCs w:val="20"/>
    </w:rPr>
  </w:style>
  <w:style w:type="character" w:styleId="FootnoteReference">
    <w:name w:val="footnote reference"/>
    <w:aliases w:val="o,fr,Style 3,o1,o2,o3,o4,o5,o6,o11,o21,o7"/>
    <w:uiPriority w:val="99"/>
    <w:qFormat/>
    <w:rsid w:val="007762BF"/>
    <w:rPr>
      <w:vertAlign w:val="superscript"/>
    </w:rPr>
  </w:style>
  <w:style w:type="character" w:customStyle="1" w:styleId="FootnoteTextChar2">
    <w:name w:val="Footnote Text Char2"/>
    <w:aliases w:val="Footnote Text Char1 Char1,Footnote Text Char Char Char1,Footnote Text Char1 Char Char,Footnote Text Char Char Char Char,Char Char Char,Footnote Text Char2 Char Char,Footnote Text Char2 Char Char Char Char Char"/>
    <w:link w:val="FootnoteText"/>
    <w:uiPriority w:val="99"/>
    <w:rsid w:val="007762BF"/>
    <w:rPr>
      <w:rFonts w:ascii="Verdana-Bold" w:eastAsia="Verdana-Bold" w:hAnsi="Verdana-Bold" w:cs="Verdana-Bol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9335">
      <w:bodyDiv w:val="1"/>
      <w:marLeft w:val="0"/>
      <w:marRight w:val="0"/>
      <w:marTop w:val="0"/>
      <w:marBottom w:val="0"/>
      <w:divBdr>
        <w:top w:val="none" w:sz="0" w:space="0" w:color="auto"/>
        <w:left w:val="none" w:sz="0" w:space="0" w:color="auto"/>
        <w:bottom w:val="none" w:sz="0" w:space="0" w:color="auto"/>
        <w:right w:val="none" w:sz="0" w:space="0" w:color="auto"/>
      </w:divBdr>
    </w:div>
    <w:div w:id="309332459">
      <w:bodyDiv w:val="1"/>
      <w:marLeft w:val="0"/>
      <w:marRight w:val="0"/>
      <w:marTop w:val="0"/>
      <w:marBottom w:val="0"/>
      <w:divBdr>
        <w:top w:val="none" w:sz="0" w:space="0" w:color="auto"/>
        <w:left w:val="none" w:sz="0" w:space="0" w:color="auto"/>
        <w:bottom w:val="none" w:sz="0" w:space="0" w:color="auto"/>
        <w:right w:val="none" w:sz="0" w:space="0" w:color="auto"/>
      </w:divBdr>
    </w:div>
    <w:div w:id="10775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0" ma:contentTypeDescription="Create a new document." ma:contentTypeScope="" ma:versionID="945104205afbb67b7deda22147668351">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32a4923861de751184184873b4f99ae6"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a1023ccf-7cb6-4ee1-9475-b660b0644bb5" ContentTypeId="0x0101" PreviousValue="true"/>
</file>

<file path=customXml/itemProps1.xml><?xml version="1.0" encoding="utf-8"?>
<ds:datastoreItem xmlns:ds="http://schemas.openxmlformats.org/officeDocument/2006/customXml" ds:itemID="{E1D024F8-F102-42BF-982C-A1BE96722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50182-FBB2-49BB-AAB4-8138E0D5D43D}">
  <ds:schemaRefs>
    <ds:schemaRef ds:uri="http://schemas.microsoft.com/sharepoint/v3/contenttype/forms"/>
  </ds:schemaRefs>
</ds:datastoreItem>
</file>

<file path=customXml/itemProps3.xml><?xml version="1.0" encoding="utf-8"?>
<ds:datastoreItem xmlns:ds="http://schemas.openxmlformats.org/officeDocument/2006/customXml" ds:itemID="{930DA927-DE2D-4849-9E44-E6D226F4E4DB}">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customXml/itemProps4.xml><?xml version="1.0" encoding="utf-8"?>
<ds:datastoreItem xmlns:ds="http://schemas.openxmlformats.org/officeDocument/2006/customXml" ds:itemID="{DE18CE11-B0C9-462A-9FDB-DB73F2C52C3B}">
  <ds:schemaRefs>
    <ds:schemaRef ds:uri="http://schemas.openxmlformats.org/officeDocument/2006/bibliography"/>
  </ds:schemaRefs>
</ds:datastoreItem>
</file>

<file path=customXml/itemProps5.xml><?xml version="1.0" encoding="utf-8"?>
<ds:datastoreItem xmlns:ds="http://schemas.openxmlformats.org/officeDocument/2006/customXml" ds:itemID="{B9ECC50E-E3A3-4EBB-8039-6C588CE29E6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1247</Words>
  <Characters>7110</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Links>
    <vt:vector size="24" baseType="variant">
      <vt:variant>
        <vt:i4>1572926</vt:i4>
      </vt:variant>
      <vt:variant>
        <vt:i4>20</vt:i4>
      </vt:variant>
      <vt:variant>
        <vt:i4>0</vt:i4>
      </vt:variant>
      <vt:variant>
        <vt:i4>5</vt:i4>
      </vt:variant>
      <vt:variant>
        <vt:lpwstr/>
      </vt:variant>
      <vt:variant>
        <vt:lpwstr>_Toc53408874</vt:lpwstr>
      </vt:variant>
      <vt:variant>
        <vt:i4>2031678</vt:i4>
      </vt:variant>
      <vt:variant>
        <vt:i4>14</vt:i4>
      </vt:variant>
      <vt:variant>
        <vt:i4>0</vt:i4>
      </vt:variant>
      <vt:variant>
        <vt:i4>5</vt:i4>
      </vt:variant>
      <vt:variant>
        <vt:lpwstr/>
      </vt:variant>
      <vt:variant>
        <vt:lpwstr>_Toc53408873</vt:lpwstr>
      </vt:variant>
      <vt:variant>
        <vt:i4>1966142</vt:i4>
      </vt:variant>
      <vt:variant>
        <vt:i4>8</vt:i4>
      </vt:variant>
      <vt:variant>
        <vt:i4>0</vt:i4>
      </vt:variant>
      <vt:variant>
        <vt:i4>5</vt:i4>
      </vt:variant>
      <vt:variant>
        <vt:lpwstr/>
      </vt:variant>
      <vt:variant>
        <vt:lpwstr>_Toc53408872</vt:lpwstr>
      </vt:variant>
      <vt:variant>
        <vt:i4>1900606</vt:i4>
      </vt:variant>
      <vt:variant>
        <vt:i4>2</vt:i4>
      </vt:variant>
      <vt:variant>
        <vt:i4>0</vt:i4>
      </vt:variant>
      <vt:variant>
        <vt:i4>5</vt:i4>
      </vt:variant>
      <vt:variant>
        <vt:lpwstr/>
      </vt:variant>
      <vt:variant>
        <vt:lpwstr>_Toc53408871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2023-05-16T18:30:00Z</dcterms:created>
  <dcterms:modified xsi:type="dcterms:W3CDTF">2023-05-16T18:33:00Z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SIP_Label_746d2a3f-4d51-44da-b226-f025675a294d_Enabled">
    <vt:lpwstr>true</vt:lpwstr>
  </property>
  <property fmtid="{D5CDD505-2E9C-101B-9397-08002B2CF9AE}" pid="4" name="MSIP_Label_746d2a3f-4d51-44da-b226-f025675a294d_SetDate">
    <vt:lpwstr>2023-04-28T20:55:15Z</vt:lpwstr>
  </property>
  <property fmtid="{D5CDD505-2E9C-101B-9397-08002B2CF9AE}" pid="5" name="MSIP_Label_746d2a3f-4d51-44da-b226-f025675a294d_Method">
    <vt:lpwstr>Privileged</vt:lpwstr>
  </property>
  <property fmtid="{D5CDD505-2E9C-101B-9397-08002B2CF9AE}" pid="6" name="MSIP_Label_746d2a3f-4d51-44da-b226-f025675a294d_Name">
    <vt:lpwstr>Public (No Markings)</vt:lpwstr>
  </property>
  <property fmtid="{D5CDD505-2E9C-101B-9397-08002B2CF9AE}" pid="7" name="MSIP_Label_746d2a3f-4d51-44da-b226-f025675a294d_SiteId">
    <vt:lpwstr>44ae661a-ece6-41aa-bc96-7c2c85a08941</vt:lpwstr>
  </property>
  <property fmtid="{D5CDD505-2E9C-101B-9397-08002B2CF9AE}" pid="8" name="MSIP_Label_746d2a3f-4d51-44da-b226-f025675a294d_ActionId">
    <vt:lpwstr>8c506bff-22ba-4c3c-9153-99dd66e27dcb</vt:lpwstr>
  </property>
  <property fmtid="{D5CDD505-2E9C-101B-9397-08002B2CF9AE}" pid="9" name="MSIP_Label_746d2a3f-4d51-44da-b226-f025675a294d_ContentBits">
    <vt:lpwstr>0</vt:lpwstr>
  </property>
  <property fmtid="{D5CDD505-2E9C-101B-9397-08002B2CF9AE}" pid="10" name="MediaServiceImageTags">
    <vt:lpwstr/>
  </property>
  <property fmtid="{D5CDD505-2E9C-101B-9397-08002B2CF9AE}" pid="11" name="pgeRecordCategory">
    <vt:lpwstr/>
  </property>
</Properties>
</file>